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7738" w14:textId="77777777" w:rsidR="00454744" w:rsidRPr="00E3391E" w:rsidRDefault="00454744" w:rsidP="00454744">
      <w:pPr>
        <w:rPr>
          <w:color w:val="000000" w:themeColor="text1"/>
          <w:sz w:val="20"/>
          <w:szCs w:val="20"/>
        </w:rPr>
      </w:pPr>
    </w:p>
    <w:p w14:paraId="16F365EE" w14:textId="77777777" w:rsidR="00454744" w:rsidRPr="00E3391E" w:rsidRDefault="00454744" w:rsidP="00454744">
      <w:pPr>
        <w:rPr>
          <w:color w:val="000000" w:themeColor="text1"/>
          <w:sz w:val="20"/>
          <w:szCs w:val="20"/>
        </w:rPr>
      </w:pPr>
      <w:r w:rsidRPr="00E3391E">
        <w:rPr>
          <w:b/>
          <w:color w:val="000000" w:themeColor="text1"/>
          <w:sz w:val="20"/>
          <w:szCs w:val="20"/>
        </w:rPr>
        <w:t>LOWER DIVISION MAJOR PREPARATORY REQUIREMENTS (Life Science Core Curriculum)</w:t>
      </w:r>
    </w:p>
    <w:p w14:paraId="129A12FC" w14:textId="77777777" w:rsidR="00454744" w:rsidRPr="00E3391E" w:rsidRDefault="00454744" w:rsidP="00454744">
      <w:pPr>
        <w:rPr>
          <w:color w:val="000000" w:themeColor="text1"/>
          <w:sz w:val="20"/>
          <w:szCs w:val="20"/>
        </w:rPr>
      </w:pPr>
    </w:p>
    <w:tbl>
      <w:tblPr>
        <w:tblStyle w:val="TableGrid"/>
        <w:tblW w:w="0" w:type="auto"/>
        <w:tblLook w:val="04A0" w:firstRow="1" w:lastRow="0" w:firstColumn="1" w:lastColumn="0" w:noHBand="0" w:noVBand="1"/>
      </w:tblPr>
      <w:tblGrid>
        <w:gridCol w:w="9895"/>
        <w:gridCol w:w="895"/>
      </w:tblGrid>
      <w:tr w:rsidR="00E3391E" w:rsidRPr="00E3391E" w14:paraId="50C3F13C" w14:textId="77777777" w:rsidTr="009E08B8">
        <w:tc>
          <w:tcPr>
            <w:tcW w:w="9895" w:type="dxa"/>
          </w:tcPr>
          <w:p w14:paraId="3BD717E0" w14:textId="77777777" w:rsidR="00454744" w:rsidRPr="00E3391E" w:rsidRDefault="00454744" w:rsidP="009E08B8">
            <w:pPr>
              <w:rPr>
                <w:color w:val="000000" w:themeColor="text1"/>
                <w:sz w:val="20"/>
                <w:szCs w:val="20"/>
              </w:rPr>
            </w:pPr>
            <w:r w:rsidRPr="00E3391E">
              <w:rPr>
                <w:color w:val="000000" w:themeColor="text1"/>
                <w:sz w:val="20"/>
                <w:szCs w:val="20"/>
              </w:rPr>
              <w:t>Life Sciences 7A, 7B, 7C, 23L OR 1, 2, 3, 4, 23L (if completed before 2017-18)</w:t>
            </w:r>
          </w:p>
        </w:tc>
        <w:tc>
          <w:tcPr>
            <w:tcW w:w="895" w:type="dxa"/>
          </w:tcPr>
          <w:p w14:paraId="45BBCD68" w14:textId="77777777" w:rsidR="00454744" w:rsidRPr="00E3391E" w:rsidRDefault="00454744" w:rsidP="009E08B8">
            <w:pPr>
              <w:rPr>
                <w:color w:val="000000" w:themeColor="text1"/>
                <w:sz w:val="20"/>
                <w:szCs w:val="20"/>
              </w:rPr>
            </w:pPr>
          </w:p>
        </w:tc>
      </w:tr>
      <w:tr w:rsidR="00E3391E" w:rsidRPr="00E3391E" w14:paraId="22120607" w14:textId="77777777" w:rsidTr="009E08B8">
        <w:tc>
          <w:tcPr>
            <w:tcW w:w="9895" w:type="dxa"/>
          </w:tcPr>
          <w:p w14:paraId="080A7E91" w14:textId="77777777" w:rsidR="00454744" w:rsidRPr="00E3391E" w:rsidRDefault="00454744" w:rsidP="009E08B8">
            <w:pPr>
              <w:rPr>
                <w:color w:val="000000" w:themeColor="text1"/>
                <w:sz w:val="20"/>
                <w:szCs w:val="20"/>
              </w:rPr>
            </w:pPr>
            <w:r w:rsidRPr="00E3391E">
              <w:rPr>
                <w:color w:val="000000" w:themeColor="text1"/>
                <w:sz w:val="20"/>
                <w:szCs w:val="20"/>
              </w:rPr>
              <w:t>Chemistry 14A, 14B, 14BL, 14C, 14D OR 20A, 20B, 20L, 30AL, 30A, 30B</w:t>
            </w:r>
          </w:p>
        </w:tc>
        <w:tc>
          <w:tcPr>
            <w:tcW w:w="895" w:type="dxa"/>
          </w:tcPr>
          <w:p w14:paraId="15A62625" w14:textId="77777777" w:rsidR="00454744" w:rsidRPr="00E3391E" w:rsidRDefault="00454744" w:rsidP="009E08B8">
            <w:pPr>
              <w:rPr>
                <w:color w:val="000000" w:themeColor="text1"/>
                <w:sz w:val="20"/>
                <w:szCs w:val="20"/>
              </w:rPr>
            </w:pPr>
          </w:p>
        </w:tc>
      </w:tr>
      <w:tr w:rsidR="00E3391E" w:rsidRPr="00E3391E" w14:paraId="14E3418A" w14:textId="77777777" w:rsidTr="009E08B8">
        <w:tc>
          <w:tcPr>
            <w:tcW w:w="9895" w:type="dxa"/>
          </w:tcPr>
          <w:p w14:paraId="287DF0F1" w14:textId="77777777" w:rsidR="00454744" w:rsidRPr="00E3391E" w:rsidRDefault="00454744" w:rsidP="009E08B8">
            <w:pPr>
              <w:rPr>
                <w:color w:val="000000" w:themeColor="text1"/>
                <w:sz w:val="20"/>
                <w:szCs w:val="20"/>
              </w:rPr>
            </w:pPr>
            <w:r w:rsidRPr="00E3391E">
              <w:rPr>
                <w:color w:val="000000" w:themeColor="text1"/>
                <w:sz w:val="20"/>
                <w:szCs w:val="20"/>
              </w:rPr>
              <w:t>Life Sciences 30A, 30B, OR Mathematics 3A, 3B, 3C OR Mathematics 31A/31AL, 31B, 32A</w:t>
            </w:r>
          </w:p>
        </w:tc>
        <w:tc>
          <w:tcPr>
            <w:tcW w:w="895" w:type="dxa"/>
          </w:tcPr>
          <w:p w14:paraId="02912273" w14:textId="77777777" w:rsidR="00454744" w:rsidRPr="00E3391E" w:rsidRDefault="00454744" w:rsidP="009E08B8">
            <w:pPr>
              <w:rPr>
                <w:color w:val="000000" w:themeColor="text1"/>
                <w:sz w:val="20"/>
                <w:szCs w:val="20"/>
              </w:rPr>
            </w:pPr>
          </w:p>
        </w:tc>
      </w:tr>
      <w:tr w:rsidR="00E3391E" w:rsidRPr="00E3391E" w14:paraId="6C29A55B" w14:textId="77777777" w:rsidTr="009E08B8">
        <w:tc>
          <w:tcPr>
            <w:tcW w:w="9895" w:type="dxa"/>
          </w:tcPr>
          <w:p w14:paraId="6D56019B" w14:textId="77777777" w:rsidR="00454744" w:rsidRPr="00E3391E" w:rsidRDefault="00454744" w:rsidP="009E08B8">
            <w:pPr>
              <w:rPr>
                <w:color w:val="000000" w:themeColor="text1"/>
                <w:sz w:val="20"/>
                <w:szCs w:val="20"/>
              </w:rPr>
            </w:pPr>
            <w:r w:rsidRPr="00E3391E">
              <w:rPr>
                <w:color w:val="000000" w:themeColor="text1"/>
                <w:sz w:val="20"/>
                <w:szCs w:val="20"/>
              </w:rPr>
              <w:t>Life Sciences 40 OR Statistics 13 (</w:t>
            </w:r>
            <w:r w:rsidRPr="00E3391E">
              <w:rPr>
                <w:i/>
                <w:color w:val="000000" w:themeColor="text1"/>
                <w:sz w:val="20"/>
                <w:szCs w:val="20"/>
              </w:rPr>
              <w:t>Note: Should only take LS 40 if LS 30A/30B were completed.</w:t>
            </w:r>
            <w:r w:rsidRPr="00E3391E">
              <w:rPr>
                <w:color w:val="000000" w:themeColor="text1"/>
                <w:sz w:val="20"/>
                <w:szCs w:val="20"/>
              </w:rPr>
              <w:t xml:space="preserve">) </w:t>
            </w:r>
          </w:p>
        </w:tc>
        <w:tc>
          <w:tcPr>
            <w:tcW w:w="895" w:type="dxa"/>
          </w:tcPr>
          <w:p w14:paraId="17888A2D" w14:textId="77777777" w:rsidR="00454744" w:rsidRPr="00E3391E" w:rsidRDefault="00454744" w:rsidP="009E08B8">
            <w:pPr>
              <w:rPr>
                <w:color w:val="000000" w:themeColor="text1"/>
                <w:sz w:val="20"/>
                <w:szCs w:val="20"/>
              </w:rPr>
            </w:pPr>
          </w:p>
        </w:tc>
      </w:tr>
      <w:tr w:rsidR="00454744" w:rsidRPr="00E3391E" w14:paraId="2D24462C" w14:textId="77777777" w:rsidTr="009E08B8">
        <w:tc>
          <w:tcPr>
            <w:tcW w:w="9895" w:type="dxa"/>
          </w:tcPr>
          <w:p w14:paraId="14B97911" w14:textId="77777777" w:rsidR="00454744" w:rsidRPr="00E3391E" w:rsidRDefault="00454744" w:rsidP="009E08B8">
            <w:pPr>
              <w:rPr>
                <w:color w:val="000000" w:themeColor="text1"/>
                <w:sz w:val="20"/>
                <w:szCs w:val="20"/>
              </w:rPr>
            </w:pPr>
            <w:r w:rsidRPr="00E3391E">
              <w:rPr>
                <w:color w:val="000000" w:themeColor="text1"/>
                <w:sz w:val="20"/>
                <w:szCs w:val="20"/>
              </w:rPr>
              <w:t>Physics 5A, 5B, 5C OR 1A, 1B, 1C, 4AL, 4BL</w:t>
            </w:r>
          </w:p>
        </w:tc>
        <w:tc>
          <w:tcPr>
            <w:tcW w:w="895" w:type="dxa"/>
          </w:tcPr>
          <w:p w14:paraId="2A662EF5" w14:textId="77777777" w:rsidR="00454744" w:rsidRPr="00E3391E" w:rsidRDefault="00454744" w:rsidP="009E08B8">
            <w:pPr>
              <w:rPr>
                <w:color w:val="000000" w:themeColor="text1"/>
                <w:sz w:val="20"/>
                <w:szCs w:val="20"/>
              </w:rPr>
            </w:pPr>
          </w:p>
        </w:tc>
      </w:tr>
    </w:tbl>
    <w:p w14:paraId="63A4BF4D" w14:textId="77777777" w:rsidR="00454744" w:rsidRPr="00E3391E" w:rsidRDefault="00454744" w:rsidP="00454744">
      <w:pPr>
        <w:rPr>
          <w:color w:val="000000" w:themeColor="text1"/>
          <w:sz w:val="20"/>
          <w:szCs w:val="20"/>
        </w:rPr>
      </w:pPr>
    </w:p>
    <w:p w14:paraId="424BEB74" w14:textId="77777777" w:rsidR="00454744" w:rsidRPr="00E3391E" w:rsidRDefault="00454744" w:rsidP="00454744">
      <w:pPr>
        <w:rPr>
          <w:b/>
          <w:color w:val="000000" w:themeColor="text1"/>
          <w:sz w:val="20"/>
          <w:szCs w:val="20"/>
        </w:rPr>
      </w:pPr>
      <w:r w:rsidRPr="00E3391E">
        <w:rPr>
          <w:b/>
          <w:color w:val="000000" w:themeColor="text1"/>
          <w:sz w:val="20"/>
          <w:szCs w:val="20"/>
        </w:rPr>
        <w:t xml:space="preserve">UPPER DIVISION (UD) MAJOR REQUIREMENTS – CORE PRINCIPLES </w:t>
      </w:r>
    </w:p>
    <w:p w14:paraId="75948BFE" w14:textId="77777777" w:rsidR="00454744" w:rsidRPr="00E3391E" w:rsidRDefault="00454744" w:rsidP="00454744">
      <w:pPr>
        <w:rPr>
          <w:color w:val="000000" w:themeColor="text1"/>
          <w:sz w:val="20"/>
          <w:szCs w:val="20"/>
        </w:rPr>
      </w:pPr>
    </w:p>
    <w:tbl>
      <w:tblPr>
        <w:tblStyle w:val="TableGrid"/>
        <w:tblW w:w="0" w:type="auto"/>
        <w:tblLook w:val="04A0" w:firstRow="1" w:lastRow="0" w:firstColumn="1" w:lastColumn="0" w:noHBand="0" w:noVBand="1"/>
      </w:tblPr>
      <w:tblGrid>
        <w:gridCol w:w="1925"/>
        <w:gridCol w:w="8865"/>
      </w:tblGrid>
      <w:tr w:rsidR="00E3391E" w:rsidRPr="00E3391E" w14:paraId="2E23A413" w14:textId="77777777" w:rsidTr="16A4E482">
        <w:tc>
          <w:tcPr>
            <w:tcW w:w="805" w:type="dxa"/>
          </w:tcPr>
          <w:p w14:paraId="5ECB7AB8" w14:textId="77777777" w:rsidR="00454744" w:rsidRPr="00E3391E" w:rsidRDefault="00454744" w:rsidP="009E08B8">
            <w:pPr>
              <w:rPr>
                <w:b/>
                <w:color w:val="000000" w:themeColor="text1"/>
                <w:sz w:val="20"/>
                <w:szCs w:val="20"/>
              </w:rPr>
            </w:pPr>
            <w:r w:rsidRPr="00E3391E">
              <w:rPr>
                <w:b/>
                <w:color w:val="000000" w:themeColor="text1"/>
                <w:sz w:val="20"/>
                <w:szCs w:val="20"/>
              </w:rPr>
              <w:t>EVOLUTION &amp; GENETICS</w:t>
            </w:r>
          </w:p>
        </w:tc>
        <w:tc>
          <w:tcPr>
            <w:tcW w:w="9985" w:type="dxa"/>
          </w:tcPr>
          <w:p w14:paraId="3F2FD0F7" w14:textId="156E6872" w:rsidR="00454744" w:rsidRPr="00E3391E" w:rsidRDefault="16A4E482" w:rsidP="16A4E482">
            <w:pPr>
              <w:rPr>
                <w:color w:val="000000" w:themeColor="text1"/>
                <w:sz w:val="20"/>
                <w:szCs w:val="20"/>
              </w:rPr>
            </w:pPr>
            <w:r w:rsidRPr="00E3391E">
              <w:rPr>
                <w:b/>
                <w:bCs/>
                <w:color w:val="000000" w:themeColor="text1"/>
                <w:sz w:val="20"/>
                <w:szCs w:val="20"/>
              </w:rPr>
              <w:t>Ecology &amp; Evolutionary Biology</w:t>
            </w:r>
            <w:r w:rsidRPr="00E3391E">
              <w:rPr>
                <w:color w:val="000000" w:themeColor="text1"/>
                <w:sz w:val="20"/>
                <w:szCs w:val="20"/>
              </w:rPr>
              <w:t xml:space="preserve"> 103, 108, 109, 109L, 110, 111, 112, 113A, 113AL, 114A, 115, 117, 118, 120</w:t>
            </w:r>
            <w:r w:rsidRPr="00E3391E">
              <w:rPr>
                <w:b/>
                <w:bCs/>
                <w:color w:val="000000" w:themeColor="text1"/>
                <w:sz w:val="20"/>
                <w:szCs w:val="20"/>
              </w:rPr>
              <w:t xml:space="preserve"> (</w:t>
            </w:r>
            <w:r w:rsidRPr="00E3391E">
              <w:rPr>
                <w:color w:val="000000" w:themeColor="text1"/>
                <w:sz w:val="20"/>
                <w:szCs w:val="20"/>
              </w:rPr>
              <w:t>or 185), 121, C126, 129, 130, C135, 136, 140, 144</w:t>
            </w:r>
            <w:r w:rsidRPr="00E3391E">
              <w:rPr>
                <w:i/>
                <w:iCs/>
                <w:color w:val="000000" w:themeColor="text1"/>
                <w:sz w:val="20"/>
                <w:szCs w:val="20"/>
              </w:rPr>
              <w:t>,</w:t>
            </w:r>
            <w:r w:rsidRPr="00E3391E">
              <w:rPr>
                <w:color w:val="000000" w:themeColor="text1"/>
                <w:sz w:val="20"/>
                <w:szCs w:val="20"/>
              </w:rPr>
              <w:t xml:space="preserve"> M145 (same as EPSS M118), 149, 150, 160, 171, C174, CM173, 175, 181</w:t>
            </w:r>
            <w:r w:rsidRPr="00E3391E">
              <w:rPr>
                <w:i/>
                <w:iCs/>
                <w:color w:val="000000" w:themeColor="text1"/>
                <w:sz w:val="20"/>
                <w:szCs w:val="20"/>
              </w:rPr>
              <w:t>,</w:t>
            </w:r>
            <w:r w:rsidRPr="00E3391E">
              <w:rPr>
                <w:color w:val="000000" w:themeColor="text1"/>
                <w:sz w:val="20"/>
                <w:szCs w:val="20"/>
              </w:rPr>
              <w:t xml:space="preserve"> 184, </w:t>
            </w:r>
            <w:r w:rsidR="00BA1729" w:rsidRPr="00E3391E">
              <w:rPr>
                <w:color w:val="000000" w:themeColor="text1"/>
                <w:sz w:val="20"/>
                <w:szCs w:val="20"/>
              </w:rPr>
              <w:t>185, 186</w:t>
            </w:r>
          </w:p>
          <w:p w14:paraId="287071B1" w14:textId="77777777" w:rsidR="00454744" w:rsidRPr="00E3391E" w:rsidRDefault="00454744" w:rsidP="009E08B8">
            <w:pPr>
              <w:rPr>
                <w:color w:val="000000" w:themeColor="text1"/>
                <w:sz w:val="20"/>
                <w:szCs w:val="20"/>
              </w:rPr>
            </w:pPr>
            <w:r w:rsidRPr="00E3391E">
              <w:rPr>
                <w:b/>
                <w:color w:val="000000" w:themeColor="text1"/>
                <w:sz w:val="20"/>
                <w:szCs w:val="20"/>
              </w:rPr>
              <w:t>Anthropology</w:t>
            </w:r>
            <w:r w:rsidRPr="00E3391E">
              <w:rPr>
                <w:color w:val="000000" w:themeColor="text1"/>
                <w:sz w:val="20"/>
                <w:szCs w:val="20"/>
              </w:rPr>
              <w:t xml:space="preserve"> 120, 124P, 124Q, 124S, 128P</w:t>
            </w:r>
          </w:p>
          <w:p w14:paraId="7CC66498" w14:textId="77777777" w:rsidR="00454744" w:rsidRPr="00E3391E" w:rsidRDefault="00454744" w:rsidP="009E08B8">
            <w:pPr>
              <w:rPr>
                <w:color w:val="000000" w:themeColor="text1"/>
                <w:sz w:val="20"/>
                <w:szCs w:val="20"/>
              </w:rPr>
            </w:pPr>
            <w:r w:rsidRPr="00E3391E">
              <w:rPr>
                <w:b/>
                <w:color w:val="000000" w:themeColor="text1"/>
                <w:sz w:val="20"/>
                <w:szCs w:val="20"/>
              </w:rPr>
              <w:t>Earth &amp; Planetary Sciences</w:t>
            </w:r>
            <w:r w:rsidRPr="00E3391E">
              <w:rPr>
                <w:color w:val="000000" w:themeColor="text1"/>
                <w:sz w:val="20"/>
                <w:szCs w:val="20"/>
              </w:rPr>
              <w:t xml:space="preserve"> 116</w:t>
            </w:r>
          </w:p>
          <w:p w14:paraId="620E1E7E" w14:textId="77777777" w:rsidR="00454744" w:rsidRPr="00E3391E" w:rsidRDefault="00454744" w:rsidP="009E08B8">
            <w:pPr>
              <w:rPr>
                <w:color w:val="000000" w:themeColor="text1"/>
                <w:sz w:val="20"/>
                <w:szCs w:val="20"/>
              </w:rPr>
            </w:pPr>
            <w:r w:rsidRPr="00E3391E">
              <w:rPr>
                <w:b/>
                <w:color w:val="000000" w:themeColor="text1"/>
                <w:sz w:val="20"/>
                <w:szCs w:val="20"/>
              </w:rPr>
              <w:t>Life Science</w:t>
            </w:r>
            <w:r w:rsidRPr="00E3391E">
              <w:rPr>
                <w:color w:val="000000" w:themeColor="text1"/>
                <w:sz w:val="20"/>
                <w:szCs w:val="20"/>
              </w:rPr>
              <w:t xml:space="preserve"> 107</w:t>
            </w:r>
          </w:p>
          <w:p w14:paraId="52B4AA9A" w14:textId="77777777" w:rsidR="00454744" w:rsidRPr="00E3391E" w:rsidRDefault="00454744" w:rsidP="009E08B8">
            <w:pPr>
              <w:rPr>
                <w:color w:val="000000" w:themeColor="text1"/>
                <w:sz w:val="20"/>
                <w:szCs w:val="20"/>
              </w:rPr>
            </w:pPr>
            <w:r w:rsidRPr="00E3391E">
              <w:rPr>
                <w:b/>
                <w:color w:val="000000" w:themeColor="text1"/>
                <w:sz w:val="20"/>
                <w:szCs w:val="20"/>
              </w:rPr>
              <w:t>Microbiology, Immunology, &amp; Molecular Genetics</w:t>
            </w:r>
            <w:r w:rsidRPr="00E3391E">
              <w:rPr>
                <w:color w:val="000000" w:themeColor="text1"/>
                <w:sz w:val="20"/>
                <w:szCs w:val="20"/>
              </w:rPr>
              <w:t xml:space="preserve"> CM156, 158</w:t>
            </w:r>
          </w:p>
          <w:p w14:paraId="7801C62F" w14:textId="77777777" w:rsidR="00454744" w:rsidRPr="00E3391E" w:rsidRDefault="00454744" w:rsidP="009E08B8">
            <w:pPr>
              <w:rPr>
                <w:color w:val="000000" w:themeColor="text1"/>
                <w:sz w:val="20"/>
                <w:szCs w:val="20"/>
              </w:rPr>
            </w:pPr>
            <w:r w:rsidRPr="00E3391E">
              <w:rPr>
                <w:b/>
                <w:color w:val="000000" w:themeColor="text1"/>
                <w:sz w:val="20"/>
                <w:szCs w:val="20"/>
              </w:rPr>
              <w:t>Molecular, Cell, &amp; Developmental Biology</w:t>
            </w:r>
            <w:r w:rsidRPr="00E3391E">
              <w:rPr>
                <w:color w:val="000000" w:themeColor="text1"/>
                <w:sz w:val="20"/>
                <w:szCs w:val="20"/>
              </w:rPr>
              <w:t xml:space="preserve"> 138, CM156</w:t>
            </w:r>
          </w:p>
          <w:p w14:paraId="771CFD05" w14:textId="77777777" w:rsidR="00454744" w:rsidRPr="00E3391E" w:rsidRDefault="00454744" w:rsidP="009E08B8">
            <w:pPr>
              <w:rPr>
                <w:b/>
                <w:color w:val="000000" w:themeColor="text1"/>
                <w:sz w:val="20"/>
                <w:szCs w:val="20"/>
              </w:rPr>
            </w:pPr>
            <w:r w:rsidRPr="00E3391E">
              <w:rPr>
                <w:b/>
                <w:color w:val="000000" w:themeColor="text1"/>
                <w:sz w:val="20"/>
                <w:szCs w:val="20"/>
              </w:rPr>
              <w:t>Society &amp; Genetics</w:t>
            </w:r>
            <w:r w:rsidRPr="00E3391E">
              <w:rPr>
                <w:color w:val="000000" w:themeColor="text1"/>
                <w:sz w:val="20"/>
                <w:szCs w:val="20"/>
              </w:rPr>
              <w:t xml:space="preserve"> M142</w:t>
            </w:r>
          </w:p>
        </w:tc>
      </w:tr>
      <w:tr w:rsidR="00E3391E" w:rsidRPr="00E3391E" w14:paraId="52778257" w14:textId="77777777" w:rsidTr="16A4E482">
        <w:tc>
          <w:tcPr>
            <w:tcW w:w="805" w:type="dxa"/>
          </w:tcPr>
          <w:p w14:paraId="285A3F1A" w14:textId="77777777" w:rsidR="00454744" w:rsidRPr="00E3391E" w:rsidRDefault="00454744" w:rsidP="009E08B8">
            <w:pPr>
              <w:rPr>
                <w:b/>
                <w:color w:val="000000" w:themeColor="text1"/>
                <w:sz w:val="20"/>
                <w:szCs w:val="20"/>
              </w:rPr>
            </w:pPr>
            <w:r w:rsidRPr="00E3391E">
              <w:rPr>
                <w:b/>
                <w:color w:val="000000" w:themeColor="text1"/>
                <w:sz w:val="20"/>
                <w:szCs w:val="20"/>
              </w:rPr>
              <w:t>INFORMATION FLOW</w:t>
            </w:r>
          </w:p>
        </w:tc>
        <w:tc>
          <w:tcPr>
            <w:tcW w:w="9985" w:type="dxa"/>
          </w:tcPr>
          <w:p w14:paraId="293385E3" w14:textId="44744485" w:rsidR="00454744" w:rsidRPr="00E3391E" w:rsidRDefault="16A4E482" w:rsidP="16A4E482">
            <w:pPr>
              <w:rPr>
                <w:color w:val="000000" w:themeColor="text1"/>
                <w:sz w:val="20"/>
                <w:szCs w:val="20"/>
              </w:rPr>
            </w:pPr>
            <w:r w:rsidRPr="00E3391E">
              <w:rPr>
                <w:b/>
                <w:bCs/>
                <w:color w:val="000000" w:themeColor="text1"/>
                <w:sz w:val="20"/>
                <w:szCs w:val="20"/>
              </w:rPr>
              <w:t>Ecology &amp; Evolutionary Biology</w:t>
            </w:r>
            <w:r w:rsidRPr="00E3391E">
              <w:rPr>
                <w:color w:val="000000" w:themeColor="text1"/>
                <w:sz w:val="20"/>
                <w:szCs w:val="20"/>
              </w:rPr>
              <w:t xml:space="preserve"> 100, 100L, 116, 120 (or 185), 121, 122, 125, C126, 129, 132</w:t>
            </w:r>
            <w:r w:rsidRPr="00E3391E">
              <w:rPr>
                <w:b/>
                <w:bCs/>
                <w:color w:val="000000" w:themeColor="text1"/>
                <w:sz w:val="20"/>
                <w:szCs w:val="20"/>
              </w:rPr>
              <w:t>*,</w:t>
            </w:r>
            <w:r w:rsidRPr="00E3391E">
              <w:rPr>
                <w:color w:val="000000" w:themeColor="text1"/>
                <w:sz w:val="20"/>
                <w:szCs w:val="20"/>
              </w:rPr>
              <w:t xml:space="preserve"> 134B, C135, 136</w:t>
            </w:r>
            <w:r w:rsidRPr="00E3391E">
              <w:rPr>
                <w:i/>
                <w:iCs/>
                <w:color w:val="000000" w:themeColor="text1"/>
                <w:sz w:val="20"/>
                <w:szCs w:val="20"/>
              </w:rPr>
              <w:t>,</w:t>
            </w:r>
            <w:r w:rsidRPr="00E3391E">
              <w:rPr>
                <w:color w:val="000000" w:themeColor="text1"/>
                <w:sz w:val="20"/>
                <w:szCs w:val="20"/>
              </w:rPr>
              <w:t xml:space="preserve"> 137, 149, 150, 153, 156, 162, 162L</w:t>
            </w:r>
            <w:r w:rsidRPr="00E3391E">
              <w:rPr>
                <w:i/>
                <w:iCs/>
                <w:color w:val="000000" w:themeColor="text1"/>
                <w:sz w:val="20"/>
                <w:szCs w:val="20"/>
              </w:rPr>
              <w:t>,</w:t>
            </w:r>
            <w:r w:rsidRPr="00E3391E">
              <w:rPr>
                <w:color w:val="000000" w:themeColor="text1"/>
                <w:sz w:val="20"/>
                <w:szCs w:val="20"/>
              </w:rPr>
              <w:t xml:space="preserve"> 170, 171, C172, C174, 176, M178 (same as C&amp;S BIOL M186), C179, 180A, 180B, 183</w:t>
            </w:r>
          </w:p>
          <w:p w14:paraId="38A42D35" w14:textId="77777777" w:rsidR="00454744" w:rsidRPr="00E3391E" w:rsidRDefault="00454744" w:rsidP="009E08B8">
            <w:pPr>
              <w:rPr>
                <w:color w:val="000000" w:themeColor="text1"/>
                <w:sz w:val="20"/>
                <w:szCs w:val="20"/>
              </w:rPr>
            </w:pPr>
            <w:r w:rsidRPr="00E3391E">
              <w:rPr>
                <w:b/>
                <w:color w:val="000000" w:themeColor="text1"/>
                <w:sz w:val="20"/>
                <w:szCs w:val="20"/>
              </w:rPr>
              <w:t>Anthropology</w:t>
            </w:r>
            <w:r w:rsidRPr="00E3391E">
              <w:rPr>
                <w:color w:val="000000" w:themeColor="text1"/>
                <w:sz w:val="20"/>
                <w:szCs w:val="20"/>
              </w:rPr>
              <w:t xml:space="preserve"> 124P, 128P</w:t>
            </w:r>
          </w:p>
          <w:p w14:paraId="0D6718A2" w14:textId="77777777" w:rsidR="00454744" w:rsidRPr="00E3391E" w:rsidRDefault="00454744" w:rsidP="009E08B8">
            <w:pPr>
              <w:rPr>
                <w:color w:val="000000" w:themeColor="text1"/>
                <w:sz w:val="20"/>
                <w:szCs w:val="20"/>
              </w:rPr>
            </w:pPr>
            <w:r w:rsidRPr="00E3391E">
              <w:rPr>
                <w:b/>
                <w:color w:val="000000" w:themeColor="text1"/>
                <w:sz w:val="20"/>
                <w:szCs w:val="20"/>
              </w:rPr>
              <w:t>Chemistry</w:t>
            </w:r>
            <w:r w:rsidRPr="00E3391E">
              <w:rPr>
                <w:color w:val="000000" w:themeColor="text1"/>
                <w:sz w:val="20"/>
                <w:szCs w:val="20"/>
              </w:rPr>
              <w:t xml:space="preserve"> C100, 153A, 166</w:t>
            </w:r>
          </w:p>
          <w:p w14:paraId="4728B22D" w14:textId="77777777" w:rsidR="00454744" w:rsidRPr="00E3391E" w:rsidRDefault="00454744" w:rsidP="009E08B8">
            <w:pPr>
              <w:rPr>
                <w:color w:val="000000" w:themeColor="text1"/>
                <w:sz w:val="20"/>
                <w:szCs w:val="20"/>
              </w:rPr>
            </w:pPr>
            <w:r w:rsidRPr="00E3391E">
              <w:rPr>
                <w:b/>
                <w:color w:val="000000" w:themeColor="text1"/>
                <w:sz w:val="20"/>
                <w:szCs w:val="20"/>
              </w:rPr>
              <w:t>Life Science</w:t>
            </w:r>
            <w:r w:rsidRPr="00E3391E">
              <w:rPr>
                <w:color w:val="000000" w:themeColor="text1"/>
                <w:sz w:val="20"/>
                <w:szCs w:val="20"/>
              </w:rPr>
              <w:t xml:space="preserve"> 107</w:t>
            </w:r>
          </w:p>
          <w:p w14:paraId="7F485271" w14:textId="77777777" w:rsidR="00454744" w:rsidRPr="00E3391E" w:rsidRDefault="00454744" w:rsidP="009E08B8">
            <w:pPr>
              <w:rPr>
                <w:color w:val="000000" w:themeColor="text1"/>
                <w:sz w:val="20"/>
                <w:szCs w:val="20"/>
              </w:rPr>
            </w:pPr>
            <w:r w:rsidRPr="00E3391E">
              <w:rPr>
                <w:b/>
                <w:color w:val="000000" w:themeColor="text1"/>
                <w:sz w:val="20"/>
                <w:szCs w:val="20"/>
              </w:rPr>
              <w:t>Microbiology, Immunology, &amp; Molecular Genetics</w:t>
            </w:r>
            <w:r w:rsidRPr="00E3391E">
              <w:rPr>
                <w:color w:val="000000" w:themeColor="text1"/>
                <w:sz w:val="20"/>
                <w:szCs w:val="20"/>
              </w:rPr>
              <w:t xml:space="preserve"> 100L, 101, 103AL, 103BL, 109AL, 109BL, 123, 132, CM156, 158, C185A</w:t>
            </w:r>
          </w:p>
          <w:p w14:paraId="148FC10C" w14:textId="77777777" w:rsidR="00454744" w:rsidRPr="00E3391E" w:rsidRDefault="00454744" w:rsidP="009E08B8">
            <w:pPr>
              <w:rPr>
                <w:color w:val="000000" w:themeColor="text1"/>
                <w:sz w:val="20"/>
                <w:szCs w:val="20"/>
              </w:rPr>
            </w:pPr>
            <w:r w:rsidRPr="00E3391E">
              <w:rPr>
                <w:b/>
                <w:color w:val="000000" w:themeColor="text1"/>
                <w:sz w:val="20"/>
                <w:szCs w:val="20"/>
              </w:rPr>
              <w:t>Molecular, Cell, &amp; Developmental Biology</w:t>
            </w:r>
            <w:r w:rsidRPr="00E3391E">
              <w:rPr>
                <w:color w:val="000000" w:themeColor="text1"/>
                <w:sz w:val="20"/>
                <w:szCs w:val="20"/>
              </w:rPr>
              <w:t xml:space="preserve"> 100, 138, 143, 144, C150, 150AL, CM156, 165B, 168, M175A, M175B, M175C, 187AL</w:t>
            </w:r>
          </w:p>
          <w:p w14:paraId="69EDB6E8" w14:textId="77777777" w:rsidR="00454744" w:rsidRPr="00E3391E" w:rsidRDefault="00454744" w:rsidP="009E08B8">
            <w:pPr>
              <w:rPr>
                <w:color w:val="000000" w:themeColor="text1"/>
                <w:sz w:val="20"/>
                <w:szCs w:val="20"/>
              </w:rPr>
            </w:pPr>
            <w:r w:rsidRPr="00E3391E">
              <w:rPr>
                <w:b/>
                <w:color w:val="000000" w:themeColor="text1"/>
                <w:sz w:val="20"/>
                <w:szCs w:val="20"/>
              </w:rPr>
              <w:t>Neuroscience</w:t>
            </w:r>
            <w:r w:rsidRPr="00E3391E">
              <w:rPr>
                <w:color w:val="000000" w:themeColor="text1"/>
                <w:sz w:val="20"/>
                <w:szCs w:val="20"/>
              </w:rPr>
              <w:t xml:space="preserve"> M101A, M101B, M101C, 102</w:t>
            </w:r>
          </w:p>
          <w:p w14:paraId="5F8EE268" w14:textId="77777777" w:rsidR="00454744" w:rsidRPr="00E3391E" w:rsidRDefault="00454744" w:rsidP="009E08B8">
            <w:pPr>
              <w:rPr>
                <w:color w:val="000000" w:themeColor="text1"/>
                <w:sz w:val="20"/>
                <w:szCs w:val="20"/>
              </w:rPr>
            </w:pPr>
            <w:r w:rsidRPr="00E3391E">
              <w:rPr>
                <w:b/>
                <w:color w:val="000000" w:themeColor="text1"/>
                <w:sz w:val="20"/>
                <w:szCs w:val="20"/>
              </w:rPr>
              <w:t>Physiological Sciences</w:t>
            </w:r>
            <w:r w:rsidRPr="00E3391E">
              <w:rPr>
                <w:color w:val="000000" w:themeColor="text1"/>
                <w:sz w:val="20"/>
                <w:szCs w:val="20"/>
              </w:rPr>
              <w:t xml:space="preserve"> M106, 111A, 111B, CM123, 124, C126, C127, 128, C130, 136, 138, M140, C144, M145, 146, 147, 149, C152, 154, 155, 165, 166</w:t>
            </w:r>
            <w:r w:rsidRPr="00E3391E">
              <w:rPr>
                <w:i/>
                <w:color w:val="000000" w:themeColor="text1"/>
                <w:sz w:val="20"/>
                <w:szCs w:val="20"/>
              </w:rPr>
              <w:t xml:space="preserve">, </w:t>
            </w:r>
            <w:r w:rsidRPr="00E3391E">
              <w:rPr>
                <w:color w:val="000000" w:themeColor="text1"/>
                <w:sz w:val="20"/>
                <w:szCs w:val="20"/>
              </w:rPr>
              <w:t xml:space="preserve">167, 173, 174, 175, M176, 177, M180A, M180B, M180C </w:t>
            </w:r>
          </w:p>
          <w:p w14:paraId="0790A0DA" w14:textId="77777777" w:rsidR="00454744" w:rsidRPr="00E3391E" w:rsidRDefault="00454744" w:rsidP="009E08B8">
            <w:pPr>
              <w:rPr>
                <w:b/>
                <w:color w:val="000000" w:themeColor="text1"/>
                <w:sz w:val="20"/>
                <w:szCs w:val="20"/>
              </w:rPr>
            </w:pPr>
            <w:r w:rsidRPr="00E3391E">
              <w:rPr>
                <w:b/>
                <w:color w:val="000000" w:themeColor="text1"/>
                <w:sz w:val="20"/>
                <w:szCs w:val="20"/>
              </w:rPr>
              <w:t>*Offered only as part of the FBQ,</w:t>
            </w:r>
            <w:r w:rsidRPr="00E3391E" w:rsidDel="00D82315">
              <w:rPr>
                <w:b/>
                <w:color w:val="000000" w:themeColor="text1"/>
                <w:sz w:val="20"/>
                <w:szCs w:val="20"/>
              </w:rPr>
              <w:t xml:space="preserve"> </w:t>
            </w:r>
          </w:p>
        </w:tc>
      </w:tr>
      <w:tr w:rsidR="00E3391E" w:rsidRPr="00E3391E" w14:paraId="333CF6C2" w14:textId="77777777" w:rsidTr="16A4E482">
        <w:trPr>
          <w:trHeight w:val="4130"/>
        </w:trPr>
        <w:tc>
          <w:tcPr>
            <w:tcW w:w="805" w:type="dxa"/>
          </w:tcPr>
          <w:p w14:paraId="4DD037D2" w14:textId="77777777" w:rsidR="00454744" w:rsidRPr="00E3391E" w:rsidRDefault="00454744" w:rsidP="009E08B8">
            <w:pPr>
              <w:rPr>
                <w:b/>
                <w:color w:val="000000" w:themeColor="text1"/>
                <w:sz w:val="20"/>
                <w:szCs w:val="20"/>
              </w:rPr>
            </w:pPr>
            <w:r w:rsidRPr="00E3391E">
              <w:rPr>
                <w:b/>
                <w:color w:val="000000" w:themeColor="text1"/>
                <w:sz w:val="20"/>
                <w:szCs w:val="20"/>
              </w:rPr>
              <w:t>STRUCTURE FUNCTION</w:t>
            </w:r>
          </w:p>
        </w:tc>
        <w:tc>
          <w:tcPr>
            <w:tcW w:w="9985" w:type="dxa"/>
          </w:tcPr>
          <w:p w14:paraId="47FA4290" w14:textId="7E10DBCE" w:rsidR="00454744" w:rsidRPr="00E3391E" w:rsidRDefault="00454744" w:rsidP="009E08B8">
            <w:pPr>
              <w:rPr>
                <w:color w:val="000000" w:themeColor="text1"/>
                <w:sz w:val="20"/>
                <w:szCs w:val="20"/>
              </w:rPr>
            </w:pPr>
            <w:r w:rsidRPr="00E3391E">
              <w:rPr>
                <w:b/>
                <w:color w:val="000000" w:themeColor="text1"/>
                <w:sz w:val="20"/>
                <w:szCs w:val="20"/>
              </w:rPr>
              <w:t>Ecology &amp; Evolutionary Biology</w:t>
            </w:r>
            <w:r w:rsidRPr="00E3391E">
              <w:rPr>
                <w:color w:val="000000" w:themeColor="text1"/>
                <w:sz w:val="20"/>
                <w:szCs w:val="20"/>
              </w:rPr>
              <w:t xml:space="preserve"> 101, 102</w:t>
            </w:r>
            <w:r w:rsidRPr="00E3391E">
              <w:rPr>
                <w:b/>
                <w:color w:val="000000" w:themeColor="text1"/>
                <w:sz w:val="20"/>
                <w:szCs w:val="20"/>
              </w:rPr>
              <w:t>*</w:t>
            </w:r>
            <w:r w:rsidRPr="00E3391E">
              <w:rPr>
                <w:color w:val="000000" w:themeColor="text1"/>
                <w:sz w:val="20"/>
                <w:szCs w:val="20"/>
              </w:rPr>
              <w:t>, 103, 105</w:t>
            </w:r>
            <w:r w:rsidRPr="00E3391E">
              <w:rPr>
                <w:i/>
                <w:color w:val="000000" w:themeColor="text1"/>
                <w:sz w:val="20"/>
                <w:szCs w:val="20"/>
              </w:rPr>
              <w:t>,</w:t>
            </w:r>
            <w:r w:rsidRPr="00E3391E">
              <w:rPr>
                <w:color w:val="000000" w:themeColor="text1"/>
                <w:sz w:val="20"/>
                <w:szCs w:val="20"/>
              </w:rPr>
              <w:t xml:space="preserve"> 106</w:t>
            </w:r>
            <w:r w:rsidRPr="00E3391E">
              <w:rPr>
                <w:b/>
                <w:color w:val="000000" w:themeColor="text1"/>
                <w:sz w:val="20"/>
                <w:szCs w:val="20"/>
              </w:rPr>
              <w:t>*</w:t>
            </w:r>
            <w:r w:rsidRPr="00E3391E">
              <w:rPr>
                <w:color w:val="000000" w:themeColor="text1"/>
                <w:sz w:val="20"/>
                <w:szCs w:val="20"/>
              </w:rPr>
              <w:t>, 107, 109, 109L</w:t>
            </w:r>
            <w:r w:rsidRPr="00E3391E">
              <w:rPr>
                <w:b/>
                <w:color w:val="000000" w:themeColor="text1"/>
                <w:sz w:val="20"/>
                <w:szCs w:val="20"/>
              </w:rPr>
              <w:t>,</w:t>
            </w:r>
            <w:r w:rsidRPr="00E3391E">
              <w:rPr>
                <w:color w:val="000000" w:themeColor="text1"/>
                <w:sz w:val="20"/>
                <w:szCs w:val="20"/>
              </w:rPr>
              <w:t xml:space="preserve"> 110, 111, 112, 113A, 113AL</w:t>
            </w:r>
            <w:r w:rsidRPr="00E3391E">
              <w:rPr>
                <w:i/>
                <w:color w:val="000000" w:themeColor="text1"/>
                <w:sz w:val="20"/>
                <w:szCs w:val="20"/>
              </w:rPr>
              <w:t>,</w:t>
            </w:r>
            <w:r w:rsidRPr="00E3391E">
              <w:rPr>
                <w:color w:val="000000" w:themeColor="text1"/>
                <w:sz w:val="20"/>
                <w:szCs w:val="20"/>
              </w:rPr>
              <w:t xml:space="preserve"> 113B*, 114A</w:t>
            </w:r>
            <w:r w:rsidRPr="00E3391E">
              <w:rPr>
                <w:i/>
                <w:color w:val="000000" w:themeColor="text1"/>
                <w:sz w:val="20"/>
                <w:szCs w:val="20"/>
              </w:rPr>
              <w:t>,</w:t>
            </w:r>
            <w:r w:rsidRPr="00E3391E">
              <w:rPr>
                <w:color w:val="000000" w:themeColor="text1"/>
                <w:sz w:val="20"/>
                <w:szCs w:val="20"/>
              </w:rPr>
              <w:t xml:space="preserve"> 114B*, 115, 117</w:t>
            </w:r>
            <w:r w:rsidRPr="00E3391E">
              <w:rPr>
                <w:i/>
                <w:color w:val="000000" w:themeColor="text1"/>
                <w:sz w:val="20"/>
                <w:szCs w:val="20"/>
              </w:rPr>
              <w:t>,</w:t>
            </w:r>
            <w:r w:rsidRPr="00E3391E">
              <w:rPr>
                <w:color w:val="000000" w:themeColor="text1"/>
                <w:sz w:val="20"/>
                <w:szCs w:val="20"/>
              </w:rPr>
              <w:t xml:space="preserve"> 118, 121, 122, 123A</w:t>
            </w:r>
            <w:r w:rsidRPr="00E3391E">
              <w:rPr>
                <w:b/>
                <w:color w:val="000000" w:themeColor="text1"/>
                <w:sz w:val="20"/>
                <w:szCs w:val="20"/>
              </w:rPr>
              <w:t>*</w:t>
            </w:r>
            <w:r w:rsidRPr="00E3391E">
              <w:rPr>
                <w:color w:val="000000" w:themeColor="text1"/>
                <w:sz w:val="20"/>
                <w:szCs w:val="20"/>
              </w:rPr>
              <w:t>, 123B</w:t>
            </w:r>
            <w:r w:rsidRPr="00E3391E">
              <w:rPr>
                <w:b/>
                <w:color w:val="000000" w:themeColor="text1"/>
                <w:sz w:val="20"/>
                <w:szCs w:val="20"/>
              </w:rPr>
              <w:t>*</w:t>
            </w:r>
            <w:r w:rsidRPr="00E3391E">
              <w:rPr>
                <w:color w:val="000000" w:themeColor="text1"/>
                <w:sz w:val="20"/>
                <w:szCs w:val="20"/>
              </w:rPr>
              <w:t>, 124A</w:t>
            </w:r>
            <w:r w:rsidRPr="00E3391E">
              <w:rPr>
                <w:b/>
                <w:color w:val="000000" w:themeColor="text1"/>
                <w:sz w:val="20"/>
                <w:szCs w:val="20"/>
              </w:rPr>
              <w:t>*</w:t>
            </w:r>
            <w:r w:rsidRPr="00E3391E">
              <w:rPr>
                <w:color w:val="000000" w:themeColor="text1"/>
                <w:sz w:val="20"/>
                <w:szCs w:val="20"/>
              </w:rPr>
              <w:t xml:space="preserve">, 125, M127, M127L, </w:t>
            </w:r>
            <w:r w:rsidRPr="00E3391E">
              <w:rPr>
                <w:i/>
                <w:color w:val="000000" w:themeColor="text1"/>
                <w:sz w:val="20"/>
                <w:szCs w:val="20"/>
              </w:rPr>
              <w:t>128,</w:t>
            </w:r>
            <w:r w:rsidRPr="00E3391E">
              <w:rPr>
                <w:color w:val="000000" w:themeColor="text1"/>
                <w:sz w:val="20"/>
                <w:szCs w:val="20"/>
              </w:rPr>
              <w:t xml:space="preserve"> 129, M131 (same as GEOG M117), 136, </w:t>
            </w:r>
            <w:r w:rsidR="007F1716" w:rsidRPr="00E3391E">
              <w:rPr>
                <w:color w:val="000000" w:themeColor="text1"/>
                <w:sz w:val="20"/>
                <w:szCs w:val="20"/>
              </w:rPr>
              <w:t xml:space="preserve">140, </w:t>
            </w:r>
            <w:r w:rsidRPr="00E3391E">
              <w:rPr>
                <w:color w:val="000000" w:themeColor="text1"/>
                <w:sz w:val="20"/>
                <w:szCs w:val="20"/>
              </w:rPr>
              <w:t>144</w:t>
            </w:r>
            <w:r w:rsidRPr="00E3391E">
              <w:rPr>
                <w:i/>
                <w:color w:val="000000" w:themeColor="text1"/>
                <w:sz w:val="20"/>
                <w:szCs w:val="20"/>
              </w:rPr>
              <w:t>,</w:t>
            </w:r>
            <w:r w:rsidRPr="00E3391E">
              <w:rPr>
                <w:color w:val="000000" w:themeColor="text1"/>
                <w:sz w:val="20"/>
                <w:szCs w:val="20"/>
              </w:rPr>
              <w:t xml:space="preserve"> M145 (same as EPSS M118), 147, 148, 151A, 151B</w:t>
            </w:r>
            <w:r w:rsidRPr="00E3391E">
              <w:rPr>
                <w:b/>
                <w:color w:val="000000" w:themeColor="text1"/>
                <w:sz w:val="20"/>
                <w:szCs w:val="20"/>
              </w:rPr>
              <w:t>*</w:t>
            </w:r>
            <w:r w:rsidRPr="00E3391E">
              <w:rPr>
                <w:color w:val="000000" w:themeColor="text1"/>
                <w:sz w:val="20"/>
                <w:szCs w:val="20"/>
              </w:rPr>
              <w:t>, 152, 155, M157, 160, 161, 162, 162L, 163</w:t>
            </w:r>
            <w:r w:rsidRPr="00E3391E">
              <w:rPr>
                <w:b/>
                <w:color w:val="000000" w:themeColor="text1"/>
                <w:sz w:val="20"/>
                <w:szCs w:val="20"/>
              </w:rPr>
              <w:t>*</w:t>
            </w:r>
            <w:r w:rsidRPr="00E3391E">
              <w:rPr>
                <w:color w:val="000000" w:themeColor="text1"/>
                <w:sz w:val="20"/>
                <w:szCs w:val="20"/>
              </w:rPr>
              <w:t>, 164</w:t>
            </w:r>
            <w:r w:rsidRPr="00E3391E">
              <w:rPr>
                <w:b/>
                <w:color w:val="000000" w:themeColor="text1"/>
                <w:sz w:val="20"/>
                <w:szCs w:val="20"/>
              </w:rPr>
              <w:t>*,</w:t>
            </w:r>
            <w:r w:rsidRPr="00E3391E">
              <w:rPr>
                <w:color w:val="000000" w:themeColor="text1"/>
                <w:sz w:val="20"/>
                <w:szCs w:val="20"/>
              </w:rPr>
              <w:t xml:space="preserve"> 165</w:t>
            </w:r>
            <w:r w:rsidRPr="00E3391E">
              <w:rPr>
                <w:b/>
                <w:color w:val="000000" w:themeColor="text1"/>
                <w:sz w:val="20"/>
                <w:szCs w:val="20"/>
              </w:rPr>
              <w:t>*</w:t>
            </w:r>
            <w:r w:rsidRPr="00E3391E">
              <w:rPr>
                <w:color w:val="000000" w:themeColor="text1"/>
                <w:sz w:val="20"/>
                <w:szCs w:val="20"/>
              </w:rPr>
              <w:t xml:space="preserve">, 166*, 170 (or PHYSCI 166), 171, </w:t>
            </w:r>
            <w:r w:rsidRPr="00E3391E">
              <w:rPr>
                <w:i/>
                <w:color w:val="000000" w:themeColor="text1"/>
                <w:sz w:val="20"/>
                <w:szCs w:val="20"/>
              </w:rPr>
              <w:t>C174,</w:t>
            </w:r>
            <w:r w:rsidRPr="00E3391E">
              <w:rPr>
                <w:color w:val="000000" w:themeColor="text1"/>
                <w:sz w:val="20"/>
                <w:szCs w:val="20"/>
              </w:rPr>
              <w:t xml:space="preserve"> </w:t>
            </w:r>
            <w:r w:rsidRPr="00E3391E">
              <w:rPr>
                <w:i/>
                <w:color w:val="000000" w:themeColor="text1"/>
                <w:sz w:val="20"/>
                <w:szCs w:val="20"/>
              </w:rPr>
              <w:t>181,</w:t>
            </w:r>
            <w:r w:rsidRPr="00E3391E">
              <w:rPr>
                <w:color w:val="000000" w:themeColor="text1"/>
                <w:sz w:val="20"/>
                <w:szCs w:val="20"/>
              </w:rPr>
              <w:t xml:space="preserve"> 184</w:t>
            </w:r>
          </w:p>
          <w:p w14:paraId="66D86EE5" w14:textId="77777777" w:rsidR="00454744" w:rsidRPr="00E3391E" w:rsidRDefault="00454744" w:rsidP="009E08B8">
            <w:pPr>
              <w:rPr>
                <w:color w:val="000000" w:themeColor="text1"/>
                <w:sz w:val="20"/>
                <w:szCs w:val="20"/>
              </w:rPr>
            </w:pPr>
            <w:r w:rsidRPr="00E3391E">
              <w:rPr>
                <w:b/>
                <w:color w:val="000000" w:themeColor="text1"/>
                <w:sz w:val="20"/>
                <w:szCs w:val="20"/>
              </w:rPr>
              <w:t>Chemistry</w:t>
            </w:r>
            <w:r w:rsidRPr="00E3391E">
              <w:rPr>
                <w:color w:val="000000" w:themeColor="text1"/>
                <w:sz w:val="20"/>
                <w:szCs w:val="20"/>
              </w:rPr>
              <w:t xml:space="preserve"> C105, 153A, 153D, 153L</w:t>
            </w:r>
          </w:p>
          <w:p w14:paraId="18232634" w14:textId="77777777" w:rsidR="00454744" w:rsidRPr="00E3391E" w:rsidRDefault="00454744" w:rsidP="009E08B8">
            <w:pPr>
              <w:rPr>
                <w:color w:val="000000" w:themeColor="text1"/>
                <w:sz w:val="20"/>
                <w:szCs w:val="20"/>
              </w:rPr>
            </w:pPr>
            <w:r w:rsidRPr="00E3391E">
              <w:rPr>
                <w:b/>
                <w:color w:val="000000" w:themeColor="text1"/>
                <w:sz w:val="20"/>
                <w:szCs w:val="20"/>
              </w:rPr>
              <w:t>Earth &amp; Planetary Sciences</w:t>
            </w:r>
            <w:r w:rsidRPr="00E3391E">
              <w:rPr>
                <w:color w:val="000000" w:themeColor="text1"/>
                <w:sz w:val="20"/>
                <w:szCs w:val="20"/>
              </w:rPr>
              <w:t xml:space="preserve"> 116</w:t>
            </w:r>
          </w:p>
          <w:p w14:paraId="177D58A8" w14:textId="77777777" w:rsidR="00454744" w:rsidRPr="00E3391E" w:rsidRDefault="00454744" w:rsidP="009E08B8">
            <w:pPr>
              <w:rPr>
                <w:color w:val="000000" w:themeColor="text1"/>
                <w:sz w:val="20"/>
                <w:szCs w:val="20"/>
              </w:rPr>
            </w:pPr>
            <w:r w:rsidRPr="00E3391E">
              <w:rPr>
                <w:b/>
                <w:color w:val="000000" w:themeColor="text1"/>
                <w:sz w:val="20"/>
                <w:szCs w:val="20"/>
              </w:rPr>
              <w:t>Geography</w:t>
            </w:r>
            <w:r w:rsidRPr="00E3391E">
              <w:rPr>
                <w:color w:val="000000" w:themeColor="text1"/>
                <w:sz w:val="20"/>
                <w:szCs w:val="20"/>
              </w:rPr>
              <w:t xml:space="preserve"> 108, 111, 112</w:t>
            </w:r>
          </w:p>
          <w:p w14:paraId="3EBEEE9C" w14:textId="77777777" w:rsidR="00454744" w:rsidRPr="00E3391E" w:rsidRDefault="00454744" w:rsidP="009E08B8">
            <w:pPr>
              <w:rPr>
                <w:color w:val="000000" w:themeColor="text1"/>
                <w:sz w:val="20"/>
                <w:szCs w:val="20"/>
              </w:rPr>
            </w:pPr>
            <w:r w:rsidRPr="00E3391E">
              <w:rPr>
                <w:b/>
                <w:color w:val="000000" w:themeColor="text1"/>
                <w:sz w:val="20"/>
                <w:szCs w:val="20"/>
              </w:rPr>
              <w:t>Microbiology, Immunology, &amp; Molecular Genetics</w:t>
            </w:r>
            <w:r w:rsidRPr="00E3391E">
              <w:rPr>
                <w:color w:val="000000" w:themeColor="text1"/>
                <w:sz w:val="20"/>
                <w:szCs w:val="20"/>
              </w:rPr>
              <w:t xml:space="preserve"> 100L, 101, 103AL, 103BL, 109AL, 132, CM156, 158, 168, C185A </w:t>
            </w:r>
          </w:p>
          <w:p w14:paraId="3DD4BEBF" w14:textId="77777777" w:rsidR="00454744" w:rsidRPr="00E3391E" w:rsidRDefault="00454744" w:rsidP="009E08B8">
            <w:pPr>
              <w:rPr>
                <w:color w:val="000000" w:themeColor="text1"/>
                <w:sz w:val="20"/>
                <w:szCs w:val="20"/>
              </w:rPr>
            </w:pPr>
            <w:r w:rsidRPr="00E3391E">
              <w:rPr>
                <w:b/>
                <w:color w:val="000000" w:themeColor="text1"/>
                <w:sz w:val="20"/>
                <w:szCs w:val="20"/>
              </w:rPr>
              <w:t>Molecular, Cell, &amp; Developmental Biology</w:t>
            </w:r>
            <w:r w:rsidRPr="00E3391E">
              <w:rPr>
                <w:color w:val="000000" w:themeColor="text1"/>
                <w:sz w:val="20"/>
                <w:szCs w:val="20"/>
              </w:rPr>
              <w:t xml:space="preserve"> 100, 138, M140, C141, 143, 144, 146, C150, 165A, 165B, 168, M175A, M175B, M175C</w:t>
            </w:r>
          </w:p>
          <w:p w14:paraId="25A68AB1" w14:textId="77777777" w:rsidR="00454744" w:rsidRPr="00E3391E" w:rsidRDefault="00454744" w:rsidP="009E08B8">
            <w:pPr>
              <w:rPr>
                <w:color w:val="000000" w:themeColor="text1"/>
                <w:sz w:val="20"/>
                <w:szCs w:val="20"/>
              </w:rPr>
            </w:pPr>
            <w:r w:rsidRPr="00E3391E">
              <w:rPr>
                <w:b/>
                <w:color w:val="000000" w:themeColor="text1"/>
                <w:sz w:val="20"/>
                <w:szCs w:val="20"/>
              </w:rPr>
              <w:t>Neuroscience</w:t>
            </w:r>
            <w:r w:rsidRPr="00E3391E">
              <w:rPr>
                <w:color w:val="000000" w:themeColor="text1"/>
                <w:sz w:val="20"/>
                <w:szCs w:val="20"/>
              </w:rPr>
              <w:t xml:space="preserve"> M101A, M101B, M101C, </w:t>
            </w:r>
            <w:r w:rsidRPr="00E3391E">
              <w:rPr>
                <w:i/>
                <w:color w:val="000000" w:themeColor="text1"/>
                <w:sz w:val="20"/>
                <w:szCs w:val="20"/>
              </w:rPr>
              <w:t>102</w:t>
            </w:r>
          </w:p>
          <w:p w14:paraId="012371F6" w14:textId="77777777" w:rsidR="00454744" w:rsidRPr="00E3391E" w:rsidRDefault="00454744" w:rsidP="009E08B8">
            <w:pPr>
              <w:rPr>
                <w:color w:val="000000" w:themeColor="text1"/>
                <w:sz w:val="20"/>
                <w:szCs w:val="20"/>
              </w:rPr>
            </w:pPr>
            <w:r w:rsidRPr="00E3391E">
              <w:rPr>
                <w:b/>
                <w:color w:val="000000" w:themeColor="text1"/>
                <w:sz w:val="20"/>
                <w:szCs w:val="20"/>
              </w:rPr>
              <w:t>Physiological Sciences</w:t>
            </w:r>
            <w:r w:rsidRPr="00E3391E">
              <w:rPr>
                <w:color w:val="000000" w:themeColor="text1"/>
                <w:sz w:val="20"/>
                <w:szCs w:val="20"/>
              </w:rPr>
              <w:t xml:space="preserve"> 107, 108, 111A, 111B, 120, 121, 122, CM123, 124, C126, C127, 128, C130, 136, 138, M140, C144, M145, 146, 147, 149, C152, 153, 154, 155, 165, </w:t>
            </w:r>
            <w:r w:rsidRPr="00E3391E">
              <w:rPr>
                <w:i/>
                <w:color w:val="000000" w:themeColor="text1"/>
                <w:sz w:val="20"/>
                <w:szCs w:val="20"/>
              </w:rPr>
              <w:t>166</w:t>
            </w:r>
            <w:r w:rsidRPr="00E3391E">
              <w:rPr>
                <w:b/>
                <w:color w:val="000000" w:themeColor="text1"/>
                <w:sz w:val="20"/>
                <w:szCs w:val="20"/>
              </w:rPr>
              <w:t>*</w:t>
            </w:r>
            <w:r w:rsidRPr="00E3391E">
              <w:rPr>
                <w:color w:val="000000" w:themeColor="text1"/>
                <w:sz w:val="20"/>
                <w:szCs w:val="20"/>
              </w:rPr>
              <w:t>**, 167, 173, 174, 175, M176, 177, M180A, M180B, M180C</w:t>
            </w:r>
          </w:p>
          <w:p w14:paraId="47D78CAF" w14:textId="77777777" w:rsidR="00454744" w:rsidRPr="00E3391E" w:rsidRDefault="00454744" w:rsidP="009E08B8">
            <w:pPr>
              <w:rPr>
                <w:b/>
                <w:color w:val="000000" w:themeColor="text1"/>
                <w:sz w:val="20"/>
                <w:szCs w:val="20"/>
              </w:rPr>
            </w:pPr>
            <w:r w:rsidRPr="00E3391E">
              <w:rPr>
                <w:b/>
                <w:color w:val="000000" w:themeColor="text1"/>
                <w:sz w:val="20"/>
                <w:szCs w:val="20"/>
              </w:rPr>
              <w:t>*Only offered as part of the FBQ/MBQ/FMBQ</w:t>
            </w:r>
          </w:p>
        </w:tc>
      </w:tr>
      <w:tr w:rsidR="00E3391E" w:rsidRPr="00E3391E" w14:paraId="59C7EEE1" w14:textId="77777777" w:rsidTr="16A4E482">
        <w:tc>
          <w:tcPr>
            <w:tcW w:w="805" w:type="dxa"/>
          </w:tcPr>
          <w:p w14:paraId="44D345F8" w14:textId="77777777" w:rsidR="00454744" w:rsidRPr="00E3391E" w:rsidRDefault="00454744" w:rsidP="009E08B8">
            <w:pPr>
              <w:rPr>
                <w:b/>
                <w:color w:val="000000" w:themeColor="text1"/>
                <w:sz w:val="20"/>
                <w:szCs w:val="20"/>
              </w:rPr>
            </w:pPr>
            <w:r w:rsidRPr="00E3391E">
              <w:rPr>
                <w:b/>
                <w:color w:val="000000" w:themeColor="text1"/>
                <w:sz w:val="20"/>
                <w:szCs w:val="20"/>
              </w:rPr>
              <w:lastRenderedPageBreak/>
              <w:t>TRANSFORMATIONS OF ENERGY &amp; MATTER</w:t>
            </w:r>
          </w:p>
        </w:tc>
        <w:tc>
          <w:tcPr>
            <w:tcW w:w="9985" w:type="dxa"/>
          </w:tcPr>
          <w:p w14:paraId="78301E98" w14:textId="545F7B21" w:rsidR="00454744" w:rsidRPr="00E3391E" w:rsidRDefault="16A4E482" w:rsidP="16A4E482">
            <w:pPr>
              <w:rPr>
                <w:color w:val="000000" w:themeColor="text1"/>
                <w:sz w:val="20"/>
                <w:szCs w:val="20"/>
              </w:rPr>
            </w:pPr>
            <w:r w:rsidRPr="00E3391E">
              <w:rPr>
                <w:b/>
                <w:bCs/>
                <w:color w:val="000000" w:themeColor="text1"/>
                <w:sz w:val="20"/>
                <w:szCs w:val="20"/>
              </w:rPr>
              <w:t>Ecology &amp; Evolutionary Biology</w:t>
            </w:r>
            <w:r w:rsidRPr="00E3391E">
              <w:rPr>
                <w:color w:val="000000" w:themeColor="text1"/>
                <w:sz w:val="20"/>
                <w:szCs w:val="20"/>
              </w:rPr>
              <w:t xml:space="preserve"> 103</w:t>
            </w:r>
            <w:r w:rsidRPr="00E3391E">
              <w:rPr>
                <w:i/>
                <w:iCs/>
                <w:color w:val="000000" w:themeColor="text1"/>
                <w:sz w:val="20"/>
                <w:szCs w:val="20"/>
              </w:rPr>
              <w:t>,</w:t>
            </w:r>
            <w:r w:rsidRPr="00E3391E">
              <w:rPr>
                <w:color w:val="000000" w:themeColor="text1"/>
                <w:sz w:val="20"/>
                <w:szCs w:val="20"/>
              </w:rPr>
              <w:t xml:space="preserve"> 109, 109L, 123A</w:t>
            </w:r>
            <w:r w:rsidRPr="00E3391E">
              <w:rPr>
                <w:b/>
                <w:bCs/>
                <w:color w:val="000000" w:themeColor="text1"/>
                <w:sz w:val="20"/>
                <w:szCs w:val="20"/>
              </w:rPr>
              <w:t>*</w:t>
            </w:r>
            <w:r w:rsidRPr="00E3391E">
              <w:rPr>
                <w:color w:val="000000" w:themeColor="text1"/>
                <w:sz w:val="20"/>
                <w:szCs w:val="20"/>
              </w:rPr>
              <w:t>, 123B</w:t>
            </w:r>
            <w:r w:rsidRPr="00E3391E">
              <w:rPr>
                <w:b/>
                <w:bCs/>
                <w:color w:val="000000" w:themeColor="text1"/>
                <w:sz w:val="20"/>
                <w:szCs w:val="20"/>
              </w:rPr>
              <w:t>*</w:t>
            </w:r>
            <w:r w:rsidRPr="00E3391E">
              <w:rPr>
                <w:color w:val="000000" w:themeColor="text1"/>
                <w:sz w:val="20"/>
                <w:szCs w:val="20"/>
              </w:rPr>
              <w:t>, 124A</w:t>
            </w:r>
            <w:r w:rsidRPr="00E3391E">
              <w:rPr>
                <w:b/>
                <w:bCs/>
                <w:color w:val="000000" w:themeColor="text1"/>
                <w:sz w:val="20"/>
                <w:szCs w:val="20"/>
              </w:rPr>
              <w:t>*</w:t>
            </w:r>
            <w:r w:rsidRPr="00E3391E">
              <w:rPr>
                <w:color w:val="000000" w:themeColor="text1"/>
                <w:sz w:val="20"/>
                <w:szCs w:val="20"/>
              </w:rPr>
              <w:t xml:space="preserve">, M131 (same as GEOG M117), M139, M151A, 153, 161, 162, 162L, 170, 184, </w:t>
            </w:r>
          </w:p>
          <w:p w14:paraId="6912B5D0" w14:textId="77777777" w:rsidR="00454744" w:rsidRPr="00E3391E" w:rsidRDefault="00454744" w:rsidP="009E08B8">
            <w:pPr>
              <w:rPr>
                <w:color w:val="000000" w:themeColor="text1"/>
                <w:sz w:val="20"/>
                <w:szCs w:val="20"/>
              </w:rPr>
            </w:pPr>
            <w:r w:rsidRPr="00E3391E">
              <w:rPr>
                <w:b/>
                <w:color w:val="000000" w:themeColor="text1"/>
                <w:sz w:val="20"/>
                <w:szCs w:val="20"/>
              </w:rPr>
              <w:t>Atmospheric &amp; Oceanic Sciences</w:t>
            </w:r>
            <w:r w:rsidRPr="00E3391E">
              <w:rPr>
                <w:color w:val="000000" w:themeColor="text1"/>
                <w:sz w:val="20"/>
                <w:szCs w:val="20"/>
              </w:rPr>
              <w:t xml:space="preserve"> 102, 103, 104, M105, 130, 145  </w:t>
            </w:r>
          </w:p>
          <w:p w14:paraId="0DD5CB80" w14:textId="77777777" w:rsidR="00454744" w:rsidRPr="00E3391E" w:rsidRDefault="00454744" w:rsidP="009E08B8">
            <w:pPr>
              <w:rPr>
                <w:color w:val="000000" w:themeColor="text1"/>
                <w:sz w:val="20"/>
                <w:szCs w:val="20"/>
              </w:rPr>
            </w:pPr>
            <w:r w:rsidRPr="00E3391E">
              <w:rPr>
                <w:b/>
                <w:color w:val="000000" w:themeColor="text1"/>
                <w:sz w:val="20"/>
                <w:szCs w:val="20"/>
              </w:rPr>
              <w:t>Chemistry</w:t>
            </w:r>
            <w:r w:rsidRPr="00E3391E">
              <w:rPr>
                <w:color w:val="000000" w:themeColor="text1"/>
                <w:sz w:val="20"/>
                <w:szCs w:val="20"/>
              </w:rPr>
              <w:t xml:space="preserve"> 103, 110A, 110B, 114, C123A, C123B, 136, C143A, C143B, 144, C145, 153A, 153B, 153C, 153D, 153L, 154, C159, C164 </w:t>
            </w:r>
          </w:p>
          <w:p w14:paraId="5DECA64B" w14:textId="77777777" w:rsidR="00454744" w:rsidRPr="00E3391E" w:rsidRDefault="00454744" w:rsidP="009E08B8">
            <w:pPr>
              <w:rPr>
                <w:color w:val="000000" w:themeColor="text1"/>
                <w:sz w:val="20"/>
                <w:szCs w:val="20"/>
              </w:rPr>
            </w:pPr>
            <w:r w:rsidRPr="00E3391E">
              <w:rPr>
                <w:b/>
                <w:color w:val="000000" w:themeColor="text1"/>
                <w:sz w:val="20"/>
                <w:szCs w:val="20"/>
              </w:rPr>
              <w:t>Environmental Health Sciences</w:t>
            </w:r>
            <w:r w:rsidRPr="00E3391E">
              <w:rPr>
                <w:color w:val="000000" w:themeColor="text1"/>
                <w:sz w:val="20"/>
                <w:szCs w:val="20"/>
              </w:rPr>
              <w:t xml:space="preserve"> 100</w:t>
            </w:r>
          </w:p>
          <w:p w14:paraId="5AB47F4F" w14:textId="77777777" w:rsidR="00454744" w:rsidRPr="00E3391E" w:rsidRDefault="00454744" w:rsidP="009E08B8">
            <w:pPr>
              <w:rPr>
                <w:color w:val="000000" w:themeColor="text1"/>
                <w:sz w:val="20"/>
                <w:szCs w:val="20"/>
              </w:rPr>
            </w:pPr>
            <w:r w:rsidRPr="00E3391E">
              <w:rPr>
                <w:b/>
                <w:color w:val="000000" w:themeColor="text1"/>
                <w:sz w:val="20"/>
                <w:szCs w:val="20"/>
              </w:rPr>
              <w:t>Microbiology, Immunology, &amp; Molecular Genetics</w:t>
            </w:r>
            <w:r w:rsidRPr="00E3391E">
              <w:rPr>
                <w:color w:val="000000" w:themeColor="text1"/>
                <w:sz w:val="20"/>
                <w:szCs w:val="20"/>
              </w:rPr>
              <w:t xml:space="preserve"> 101</w:t>
            </w:r>
          </w:p>
          <w:p w14:paraId="5984E166" w14:textId="77777777" w:rsidR="00454744" w:rsidRPr="00E3391E" w:rsidRDefault="00454744" w:rsidP="009E08B8">
            <w:pPr>
              <w:rPr>
                <w:b/>
                <w:color w:val="000000" w:themeColor="text1"/>
                <w:sz w:val="20"/>
                <w:szCs w:val="20"/>
              </w:rPr>
            </w:pPr>
            <w:r w:rsidRPr="00E3391E">
              <w:rPr>
                <w:b/>
                <w:color w:val="000000" w:themeColor="text1"/>
                <w:sz w:val="20"/>
                <w:szCs w:val="20"/>
              </w:rPr>
              <w:t>*Courses offered only as part of FBQ, MBQ, or FMBQ</w:t>
            </w:r>
          </w:p>
        </w:tc>
      </w:tr>
      <w:tr w:rsidR="00454744" w:rsidRPr="00E3391E" w14:paraId="3AB5FF6B" w14:textId="77777777" w:rsidTr="16A4E482">
        <w:tc>
          <w:tcPr>
            <w:tcW w:w="805" w:type="dxa"/>
          </w:tcPr>
          <w:p w14:paraId="66240BFF" w14:textId="77777777" w:rsidR="00454744" w:rsidRPr="00E3391E" w:rsidRDefault="00454744" w:rsidP="009E08B8">
            <w:pPr>
              <w:rPr>
                <w:b/>
                <w:color w:val="000000" w:themeColor="text1"/>
                <w:sz w:val="20"/>
                <w:szCs w:val="20"/>
              </w:rPr>
            </w:pPr>
            <w:r w:rsidRPr="00E3391E">
              <w:rPr>
                <w:b/>
                <w:color w:val="000000" w:themeColor="text1"/>
                <w:sz w:val="20"/>
                <w:szCs w:val="20"/>
              </w:rPr>
              <w:t>SYSTEMS</w:t>
            </w:r>
          </w:p>
        </w:tc>
        <w:tc>
          <w:tcPr>
            <w:tcW w:w="9985" w:type="dxa"/>
          </w:tcPr>
          <w:p w14:paraId="0FED22CF" w14:textId="1F375CE5" w:rsidR="00454744" w:rsidRPr="00E3391E" w:rsidRDefault="00454744" w:rsidP="009E08B8">
            <w:pPr>
              <w:rPr>
                <w:color w:val="000000" w:themeColor="text1"/>
                <w:sz w:val="20"/>
                <w:szCs w:val="20"/>
              </w:rPr>
            </w:pPr>
            <w:r w:rsidRPr="00E3391E">
              <w:rPr>
                <w:b/>
                <w:color w:val="000000" w:themeColor="text1"/>
                <w:sz w:val="20"/>
                <w:szCs w:val="20"/>
              </w:rPr>
              <w:t>Ecology &amp; Evolutionary Biology</w:t>
            </w:r>
            <w:r w:rsidRPr="00E3391E">
              <w:rPr>
                <w:color w:val="000000" w:themeColor="text1"/>
                <w:sz w:val="20"/>
                <w:szCs w:val="20"/>
              </w:rPr>
              <w:t xml:space="preserve"> 101</w:t>
            </w:r>
            <w:r w:rsidRPr="00E3391E">
              <w:rPr>
                <w:i/>
                <w:color w:val="000000" w:themeColor="text1"/>
                <w:sz w:val="20"/>
                <w:szCs w:val="20"/>
              </w:rPr>
              <w:t>,</w:t>
            </w:r>
            <w:r w:rsidRPr="00E3391E">
              <w:rPr>
                <w:color w:val="000000" w:themeColor="text1"/>
                <w:sz w:val="20"/>
                <w:szCs w:val="20"/>
              </w:rPr>
              <w:t xml:space="preserve"> 102, 105, 106</w:t>
            </w:r>
            <w:r w:rsidRPr="00E3391E">
              <w:rPr>
                <w:b/>
                <w:color w:val="000000" w:themeColor="text1"/>
                <w:sz w:val="20"/>
                <w:szCs w:val="20"/>
              </w:rPr>
              <w:t>*</w:t>
            </w:r>
            <w:r w:rsidRPr="00E3391E">
              <w:rPr>
                <w:color w:val="000000" w:themeColor="text1"/>
                <w:sz w:val="20"/>
                <w:szCs w:val="20"/>
              </w:rPr>
              <w:t>, 107, 108, 110, 111, 112, 113A, 113AL, 113B</w:t>
            </w:r>
            <w:r w:rsidRPr="00E3391E">
              <w:rPr>
                <w:b/>
                <w:color w:val="000000" w:themeColor="text1"/>
                <w:sz w:val="20"/>
                <w:szCs w:val="20"/>
              </w:rPr>
              <w:t>*</w:t>
            </w:r>
            <w:r w:rsidRPr="00E3391E">
              <w:rPr>
                <w:color w:val="000000" w:themeColor="text1"/>
                <w:sz w:val="20"/>
                <w:szCs w:val="20"/>
              </w:rPr>
              <w:t>, 114A, 114B</w:t>
            </w:r>
            <w:r w:rsidRPr="00E3391E">
              <w:rPr>
                <w:b/>
                <w:color w:val="000000" w:themeColor="text1"/>
                <w:sz w:val="20"/>
                <w:szCs w:val="20"/>
              </w:rPr>
              <w:t>*</w:t>
            </w:r>
            <w:r w:rsidRPr="00E3391E">
              <w:rPr>
                <w:color w:val="000000" w:themeColor="text1"/>
                <w:sz w:val="20"/>
                <w:szCs w:val="20"/>
              </w:rPr>
              <w:t>, 115</w:t>
            </w:r>
            <w:r w:rsidRPr="00E3391E">
              <w:rPr>
                <w:i/>
                <w:color w:val="000000" w:themeColor="text1"/>
                <w:sz w:val="20"/>
                <w:szCs w:val="20"/>
              </w:rPr>
              <w:t>,</w:t>
            </w:r>
            <w:r w:rsidRPr="00E3391E">
              <w:rPr>
                <w:color w:val="000000" w:themeColor="text1"/>
                <w:sz w:val="20"/>
                <w:szCs w:val="20"/>
              </w:rPr>
              <w:t xml:space="preserve"> 116, 117, C119A, C119B, 120 (or 185)</w:t>
            </w:r>
            <w:r w:rsidRPr="00E3391E">
              <w:rPr>
                <w:strike/>
                <w:color w:val="000000" w:themeColor="text1"/>
                <w:sz w:val="20"/>
                <w:szCs w:val="20"/>
              </w:rPr>
              <w:t xml:space="preserve"> </w:t>
            </w:r>
            <w:r w:rsidRPr="00E3391E">
              <w:rPr>
                <w:color w:val="000000" w:themeColor="text1"/>
                <w:sz w:val="20"/>
                <w:szCs w:val="20"/>
              </w:rPr>
              <w:t>, 122, 123A</w:t>
            </w:r>
            <w:r w:rsidRPr="00E3391E">
              <w:rPr>
                <w:b/>
                <w:color w:val="000000" w:themeColor="text1"/>
                <w:sz w:val="20"/>
                <w:szCs w:val="20"/>
              </w:rPr>
              <w:t>*</w:t>
            </w:r>
            <w:r w:rsidRPr="00E3391E">
              <w:rPr>
                <w:color w:val="000000" w:themeColor="text1"/>
                <w:sz w:val="20"/>
                <w:szCs w:val="20"/>
              </w:rPr>
              <w:t>, 123B</w:t>
            </w:r>
            <w:r w:rsidRPr="00E3391E">
              <w:rPr>
                <w:b/>
                <w:color w:val="000000" w:themeColor="text1"/>
                <w:sz w:val="20"/>
                <w:szCs w:val="20"/>
              </w:rPr>
              <w:t>*</w:t>
            </w:r>
            <w:r w:rsidRPr="00E3391E">
              <w:rPr>
                <w:color w:val="000000" w:themeColor="text1"/>
                <w:sz w:val="20"/>
                <w:szCs w:val="20"/>
              </w:rPr>
              <w:t>, 124A</w:t>
            </w:r>
            <w:r w:rsidRPr="00E3391E">
              <w:rPr>
                <w:b/>
                <w:color w:val="000000" w:themeColor="text1"/>
                <w:sz w:val="20"/>
                <w:szCs w:val="20"/>
              </w:rPr>
              <w:t>*</w:t>
            </w:r>
            <w:r w:rsidRPr="00E3391E">
              <w:rPr>
                <w:color w:val="000000" w:themeColor="text1"/>
                <w:sz w:val="20"/>
                <w:szCs w:val="20"/>
              </w:rPr>
              <w:t>, 124B</w:t>
            </w:r>
            <w:r w:rsidRPr="00E3391E">
              <w:rPr>
                <w:b/>
                <w:color w:val="000000" w:themeColor="text1"/>
                <w:sz w:val="20"/>
                <w:szCs w:val="20"/>
              </w:rPr>
              <w:t>*</w:t>
            </w:r>
            <w:r w:rsidRPr="00E3391E">
              <w:rPr>
                <w:color w:val="000000" w:themeColor="text1"/>
                <w:sz w:val="20"/>
                <w:szCs w:val="20"/>
              </w:rPr>
              <w:t>, 125, C126, M127, M127L, 128</w:t>
            </w:r>
            <w:r w:rsidRPr="00E3391E">
              <w:rPr>
                <w:i/>
                <w:color w:val="000000" w:themeColor="text1"/>
                <w:sz w:val="20"/>
                <w:szCs w:val="20"/>
              </w:rPr>
              <w:t>,</w:t>
            </w:r>
            <w:r w:rsidRPr="00E3391E">
              <w:rPr>
                <w:color w:val="000000" w:themeColor="text1"/>
                <w:sz w:val="20"/>
                <w:szCs w:val="20"/>
              </w:rPr>
              <w:t xml:space="preserve"> 129, M131 (same as GEOG M117), 132</w:t>
            </w:r>
            <w:r w:rsidRPr="00E3391E">
              <w:rPr>
                <w:b/>
                <w:color w:val="000000" w:themeColor="text1"/>
                <w:sz w:val="20"/>
                <w:szCs w:val="20"/>
              </w:rPr>
              <w:t>*</w:t>
            </w:r>
            <w:r w:rsidRPr="00E3391E">
              <w:rPr>
                <w:color w:val="000000" w:themeColor="text1"/>
                <w:sz w:val="20"/>
                <w:szCs w:val="20"/>
              </w:rPr>
              <w:t>, 133</w:t>
            </w:r>
            <w:r w:rsidRPr="00E3391E">
              <w:rPr>
                <w:i/>
                <w:color w:val="000000" w:themeColor="text1"/>
                <w:sz w:val="20"/>
                <w:szCs w:val="20"/>
              </w:rPr>
              <w:t>,</w:t>
            </w:r>
            <w:r w:rsidRPr="00E3391E">
              <w:rPr>
                <w:color w:val="000000" w:themeColor="text1"/>
                <w:sz w:val="20"/>
                <w:szCs w:val="20"/>
              </w:rPr>
              <w:t xml:space="preserve"> 136, 137, M139, </w:t>
            </w:r>
            <w:r w:rsidR="007F1716" w:rsidRPr="00E3391E">
              <w:rPr>
                <w:color w:val="000000" w:themeColor="text1"/>
                <w:sz w:val="20"/>
                <w:szCs w:val="20"/>
              </w:rPr>
              <w:t xml:space="preserve">140, </w:t>
            </w:r>
            <w:r w:rsidRPr="00E3391E">
              <w:rPr>
                <w:color w:val="000000" w:themeColor="text1"/>
                <w:sz w:val="20"/>
                <w:szCs w:val="20"/>
              </w:rPr>
              <w:t xml:space="preserve">142, 144, 147, 148, </w:t>
            </w:r>
            <w:r w:rsidR="007F1716" w:rsidRPr="00E3391E">
              <w:rPr>
                <w:color w:val="000000" w:themeColor="text1"/>
                <w:sz w:val="20"/>
                <w:szCs w:val="20"/>
              </w:rPr>
              <w:t xml:space="preserve">149, 150, </w:t>
            </w:r>
            <w:r w:rsidRPr="00E3391E">
              <w:rPr>
                <w:color w:val="000000" w:themeColor="text1"/>
                <w:sz w:val="20"/>
                <w:szCs w:val="20"/>
              </w:rPr>
              <w:t>151A, 151B</w:t>
            </w:r>
            <w:r w:rsidRPr="00E3391E">
              <w:rPr>
                <w:b/>
                <w:color w:val="000000" w:themeColor="text1"/>
                <w:sz w:val="20"/>
                <w:szCs w:val="20"/>
              </w:rPr>
              <w:t>*</w:t>
            </w:r>
            <w:r w:rsidRPr="00E3391E">
              <w:rPr>
                <w:color w:val="000000" w:themeColor="text1"/>
                <w:sz w:val="20"/>
                <w:szCs w:val="20"/>
              </w:rPr>
              <w:t>, 152, 153, 154, 155, 156, 160, 161, 162, 162L, 163</w:t>
            </w:r>
            <w:r w:rsidRPr="00E3391E">
              <w:rPr>
                <w:b/>
                <w:color w:val="000000" w:themeColor="text1"/>
                <w:sz w:val="20"/>
                <w:szCs w:val="20"/>
              </w:rPr>
              <w:t>*</w:t>
            </w:r>
            <w:r w:rsidRPr="00E3391E">
              <w:rPr>
                <w:color w:val="000000" w:themeColor="text1"/>
                <w:sz w:val="20"/>
                <w:szCs w:val="20"/>
              </w:rPr>
              <w:t>, 164</w:t>
            </w:r>
            <w:r w:rsidRPr="00E3391E">
              <w:rPr>
                <w:b/>
                <w:color w:val="000000" w:themeColor="text1"/>
                <w:sz w:val="20"/>
                <w:szCs w:val="20"/>
              </w:rPr>
              <w:t>*</w:t>
            </w:r>
            <w:r w:rsidRPr="00E3391E">
              <w:rPr>
                <w:color w:val="000000" w:themeColor="text1"/>
                <w:sz w:val="20"/>
                <w:szCs w:val="20"/>
              </w:rPr>
              <w:t>, 165</w:t>
            </w:r>
            <w:r w:rsidRPr="00E3391E">
              <w:rPr>
                <w:b/>
                <w:color w:val="000000" w:themeColor="text1"/>
                <w:sz w:val="20"/>
                <w:szCs w:val="20"/>
              </w:rPr>
              <w:t>*</w:t>
            </w:r>
            <w:r w:rsidRPr="00E3391E">
              <w:rPr>
                <w:color w:val="000000" w:themeColor="text1"/>
                <w:sz w:val="20"/>
                <w:szCs w:val="20"/>
              </w:rPr>
              <w:t>, 166</w:t>
            </w:r>
            <w:r w:rsidRPr="00E3391E">
              <w:rPr>
                <w:b/>
                <w:color w:val="000000" w:themeColor="text1"/>
                <w:sz w:val="20"/>
                <w:szCs w:val="20"/>
              </w:rPr>
              <w:t>*</w:t>
            </w:r>
            <w:r w:rsidRPr="00E3391E">
              <w:rPr>
                <w:color w:val="000000" w:themeColor="text1"/>
                <w:sz w:val="20"/>
                <w:szCs w:val="20"/>
              </w:rPr>
              <w:t>, 170, C172, 176, C177, M178 (same as C&amp;S BIOL M186), C179, 180A (2 units), 180B, 182</w:t>
            </w:r>
            <w:r w:rsidRPr="00E3391E">
              <w:rPr>
                <w:b/>
                <w:color w:val="000000" w:themeColor="text1"/>
                <w:sz w:val="20"/>
                <w:szCs w:val="20"/>
              </w:rPr>
              <w:t>*</w:t>
            </w:r>
            <w:r w:rsidRPr="00E3391E">
              <w:rPr>
                <w:color w:val="000000" w:themeColor="text1"/>
                <w:sz w:val="20"/>
                <w:szCs w:val="20"/>
              </w:rPr>
              <w:t>, 183, 184</w:t>
            </w:r>
          </w:p>
          <w:p w14:paraId="175D2BA1" w14:textId="77777777" w:rsidR="00454744" w:rsidRPr="00E3391E" w:rsidRDefault="00454744" w:rsidP="009E08B8">
            <w:pPr>
              <w:rPr>
                <w:color w:val="000000" w:themeColor="text1"/>
                <w:sz w:val="20"/>
                <w:szCs w:val="20"/>
              </w:rPr>
            </w:pPr>
            <w:r w:rsidRPr="00E3391E">
              <w:rPr>
                <w:b/>
                <w:color w:val="000000" w:themeColor="text1"/>
                <w:sz w:val="20"/>
                <w:szCs w:val="20"/>
              </w:rPr>
              <w:t>Anthropology</w:t>
            </w:r>
            <w:r w:rsidRPr="00E3391E">
              <w:rPr>
                <w:color w:val="000000" w:themeColor="text1"/>
                <w:sz w:val="20"/>
                <w:szCs w:val="20"/>
              </w:rPr>
              <w:t xml:space="preserve"> 124P, 128P</w:t>
            </w:r>
          </w:p>
          <w:p w14:paraId="6C5F7D74" w14:textId="77777777" w:rsidR="00454744" w:rsidRPr="00E3391E" w:rsidRDefault="00454744" w:rsidP="009E08B8">
            <w:pPr>
              <w:rPr>
                <w:color w:val="000000" w:themeColor="text1"/>
                <w:sz w:val="20"/>
                <w:szCs w:val="20"/>
              </w:rPr>
            </w:pPr>
            <w:r w:rsidRPr="00E3391E">
              <w:rPr>
                <w:b/>
                <w:color w:val="000000" w:themeColor="text1"/>
                <w:sz w:val="20"/>
                <w:szCs w:val="20"/>
              </w:rPr>
              <w:t>Atmospheric &amp; Oceanic Sciences</w:t>
            </w:r>
            <w:r w:rsidRPr="00E3391E">
              <w:rPr>
                <w:color w:val="000000" w:themeColor="text1"/>
                <w:sz w:val="20"/>
                <w:szCs w:val="20"/>
              </w:rPr>
              <w:t xml:space="preserve"> 102, 103, 104, M105, 130, 145, </w:t>
            </w:r>
          </w:p>
          <w:p w14:paraId="265CAD4C" w14:textId="77777777" w:rsidR="00454744" w:rsidRPr="00E3391E" w:rsidRDefault="00454744" w:rsidP="009E08B8">
            <w:pPr>
              <w:rPr>
                <w:color w:val="000000" w:themeColor="text1"/>
                <w:sz w:val="20"/>
                <w:szCs w:val="20"/>
              </w:rPr>
            </w:pPr>
            <w:r w:rsidRPr="00E3391E">
              <w:rPr>
                <w:b/>
                <w:color w:val="000000" w:themeColor="text1"/>
                <w:sz w:val="20"/>
                <w:szCs w:val="20"/>
              </w:rPr>
              <w:t>Biostatistics</w:t>
            </w:r>
            <w:r w:rsidRPr="00E3391E">
              <w:rPr>
                <w:color w:val="000000" w:themeColor="text1"/>
                <w:sz w:val="20"/>
                <w:szCs w:val="20"/>
              </w:rPr>
              <w:t xml:space="preserve"> 100B</w:t>
            </w:r>
          </w:p>
          <w:p w14:paraId="4C7114A6" w14:textId="77777777" w:rsidR="00454744" w:rsidRPr="00E3391E" w:rsidRDefault="00454744" w:rsidP="009E08B8">
            <w:pPr>
              <w:rPr>
                <w:color w:val="000000" w:themeColor="text1"/>
                <w:sz w:val="20"/>
                <w:szCs w:val="20"/>
              </w:rPr>
            </w:pPr>
            <w:r w:rsidRPr="00E3391E">
              <w:rPr>
                <w:b/>
                <w:color w:val="000000" w:themeColor="text1"/>
                <w:sz w:val="20"/>
                <w:szCs w:val="20"/>
              </w:rPr>
              <w:t>Chemistry</w:t>
            </w:r>
            <w:r w:rsidRPr="00E3391E">
              <w:rPr>
                <w:color w:val="000000" w:themeColor="text1"/>
                <w:sz w:val="20"/>
                <w:szCs w:val="20"/>
              </w:rPr>
              <w:t xml:space="preserve"> 103, 153A, 153L</w:t>
            </w:r>
          </w:p>
          <w:p w14:paraId="29320E8E" w14:textId="77777777" w:rsidR="00454744" w:rsidRPr="00E3391E" w:rsidRDefault="00454744" w:rsidP="009E08B8">
            <w:pPr>
              <w:rPr>
                <w:color w:val="000000" w:themeColor="text1"/>
                <w:sz w:val="20"/>
                <w:szCs w:val="20"/>
              </w:rPr>
            </w:pPr>
            <w:r w:rsidRPr="00E3391E">
              <w:rPr>
                <w:b/>
                <w:color w:val="000000" w:themeColor="text1"/>
                <w:sz w:val="20"/>
                <w:szCs w:val="20"/>
              </w:rPr>
              <w:t>Environmental Health Sciences</w:t>
            </w:r>
            <w:r w:rsidRPr="00E3391E">
              <w:rPr>
                <w:color w:val="000000" w:themeColor="text1"/>
                <w:sz w:val="20"/>
                <w:szCs w:val="20"/>
              </w:rPr>
              <w:t xml:space="preserve"> 100</w:t>
            </w:r>
          </w:p>
          <w:p w14:paraId="006526CC" w14:textId="77777777" w:rsidR="00454744" w:rsidRPr="00E3391E" w:rsidRDefault="00454744" w:rsidP="009E08B8">
            <w:pPr>
              <w:rPr>
                <w:color w:val="000000" w:themeColor="text1"/>
                <w:sz w:val="20"/>
                <w:szCs w:val="20"/>
              </w:rPr>
            </w:pPr>
            <w:r w:rsidRPr="00E3391E">
              <w:rPr>
                <w:b/>
                <w:color w:val="000000" w:themeColor="text1"/>
                <w:sz w:val="20"/>
                <w:szCs w:val="20"/>
              </w:rPr>
              <w:t>Earth &amp; Planetary Sciences</w:t>
            </w:r>
            <w:r w:rsidRPr="00E3391E">
              <w:rPr>
                <w:color w:val="000000" w:themeColor="text1"/>
                <w:sz w:val="20"/>
                <w:szCs w:val="20"/>
              </w:rPr>
              <w:t xml:space="preserve"> 116</w:t>
            </w:r>
          </w:p>
          <w:p w14:paraId="438DFEFB" w14:textId="77777777" w:rsidR="00454744" w:rsidRPr="00E3391E" w:rsidRDefault="00454744" w:rsidP="009E08B8">
            <w:pPr>
              <w:rPr>
                <w:color w:val="000000" w:themeColor="text1"/>
                <w:sz w:val="20"/>
                <w:szCs w:val="20"/>
              </w:rPr>
            </w:pPr>
            <w:r w:rsidRPr="00E3391E">
              <w:rPr>
                <w:b/>
                <w:color w:val="000000" w:themeColor="text1"/>
                <w:sz w:val="20"/>
                <w:szCs w:val="20"/>
              </w:rPr>
              <w:t>Geography</w:t>
            </w:r>
            <w:r w:rsidRPr="00E3391E">
              <w:rPr>
                <w:color w:val="000000" w:themeColor="text1"/>
                <w:sz w:val="20"/>
                <w:szCs w:val="20"/>
              </w:rPr>
              <w:t xml:space="preserve"> 108, 111, 112</w:t>
            </w:r>
          </w:p>
          <w:p w14:paraId="397BB6BB" w14:textId="77777777" w:rsidR="00454744" w:rsidRPr="00E3391E" w:rsidRDefault="00454744" w:rsidP="009E08B8">
            <w:pPr>
              <w:rPr>
                <w:color w:val="000000" w:themeColor="text1"/>
                <w:sz w:val="20"/>
                <w:szCs w:val="20"/>
              </w:rPr>
            </w:pPr>
            <w:r w:rsidRPr="00E3391E">
              <w:rPr>
                <w:b/>
                <w:color w:val="000000" w:themeColor="text1"/>
                <w:sz w:val="20"/>
                <w:szCs w:val="20"/>
              </w:rPr>
              <w:t>Life Science</w:t>
            </w:r>
            <w:r w:rsidRPr="00E3391E">
              <w:rPr>
                <w:color w:val="000000" w:themeColor="text1"/>
                <w:sz w:val="20"/>
                <w:szCs w:val="20"/>
              </w:rPr>
              <w:t xml:space="preserve"> 107, M174</w:t>
            </w:r>
          </w:p>
          <w:p w14:paraId="5A1DFA1A" w14:textId="77777777" w:rsidR="00454744" w:rsidRPr="00E3391E" w:rsidRDefault="00454744" w:rsidP="009E08B8">
            <w:pPr>
              <w:rPr>
                <w:color w:val="000000" w:themeColor="text1"/>
                <w:sz w:val="20"/>
                <w:szCs w:val="20"/>
              </w:rPr>
            </w:pPr>
            <w:r w:rsidRPr="00E3391E">
              <w:rPr>
                <w:b/>
                <w:color w:val="000000" w:themeColor="text1"/>
                <w:sz w:val="20"/>
                <w:szCs w:val="20"/>
              </w:rPr>
              <w:t>Microbiology, Immunology, &amp; Molecular Genetics</w:t>
            </w:r>
            <w:r w:rsidRPr="00E3391E">
              <w:rPr>
                <w:color w:val="000000" w:themeColor="text1"/>
                <w:sz w:val="20"/>
                <w:szCs w:val="20"/>
              </w:rPr>
              <w:t xml:space="preserve"> 100L, 101, 103AL, 103BL, 105, 109AL, 109BL, 123, 132, C134, 158, 168, 180A, 180B, C185A</w:t>
            </w:r>
          </w:p>
          <w:p w14:paraId="4B108CF0" w14:textId="77777777" w:rsidR="00454744" w:rsidRPr="00E3391E" w:rsidRDefault="00454744" w:rsidP="009E08B8">
            <w:pPr>
              <w:rPr>
                <w:color w:val="000000" w:themeColor="text1"/>
                <w:sz w:val="20"/>
                <w:szCs w:val="20"/>
              </w:rPr>
            </w:pPr>
            <w:r w:rsidRPr="00E3391E">
              <w:rPr>
                <w:b/>
                <w:color w:val="000000" w:themeColor="text1"/>
                <w:sz w:val="20"/>
                <w:szCs w:val="20"/>
              </w:rPr>
              <w:t>Molecular, Cell, &amp; Developmental Biology</w:t>
            </w:r>
            <w:r w:rsidRPr="00E3391E">
              <w:rPr>
                <w:color w:val="000000" w:themeColor="text1"/>
                <w:sz w:val="20"/>
                <w:szCs w:val="20"/>
              </w:rPr>
              <w:t xml:space="preserve"> 100, 138, M140, C141, 143, 144, 146, C150</w:t>
            </w:r>
            <w:r w:rsidRPr="00E3391E">
              <w:rPr>
                <w:i/>
                <w:color w:val="000000" w:themeColor="text1"/>
                <w:sz w:val="20"/>
                <w:szCs w:val="20"/>
              </w:rPr>
              <w:t>, 150AL</w:t>
            </w:r>
            <w:r w:rsidRPr="00E3391E">
              <w:rPr>
                <w:color w:val="000000" w:themeColor="text1"/>
                <w:sz w:val="20"/>
                <w:szCs w:val="20"/>
              </w:rPr>
              <w:t>, CM156, 160, 165A, 165B, 168, M175A, M175B, M175C, 187AL</w:t>
            </w:r>
          </w:p>
          <w:p w14:paraId="54FBB6B1" w14:textId="77777777" w:rsidR="00454744" w:rsidRPr="00E3391E" w:rsidRDefault="00454744" w:rsidP="009E08B8">
            <w:pPr>
              <w:rPr>
                <w:i/>
                <w:color w:val="000000" w:themeColor="text1"/>
                <w:sz w:val="20"/>
                <w:szCs w:val="20"/>
              </w:rPr>
            </w:pPr>
            <w:r w:rsidRPr="00E3391E">
              <w:rPr>
                <w:b/>
                <w:color w:val="000000" w:themeColor="text1"/>
                <w:sz w:val="20"/>
                <w:szCs w:val="20"/>
              </w:rPr>
              <w:t>Neuroscience</w:t>
            </w:r>
            <w:r w:rsidRPr="00E3391E">
              <w:rPr>
                <w:color w:val="000000" w:themeColor="text1"/>
                <w:sz w:val="20"/>
                <w:szCs w:val="20"/>
              </w:rPr>
              <w:t xml:space="preserve"> M101A, M101B, M101C, </w:t>
            </w:r>
            <w:r w:rsidRPr="00E3391E">
              <w:rPr>
                <w:i/>
                <w:color w:val="000000" w:themeColor="text1"/>
                <w:sz w:val="20"/>
                <w:szCs w:val="20"/>
              </w:rPr>
              <w:t>102</w:t>
            </w:r>
          </w:p>
          <w:p w14:paraId="579C8688" w14:textId="77777777" w:rsidR="00454744" w:rsidRPr="00E3391E" w:rsidRDefault="00454744" w:rsidP="009E08B8">
            <w:pPr>
              <w:rPr>
                <w:color w:val="000000" w:themeColor="text1"/>
                <w:sz w:val="20"/>
                <w:szCs w:val="20"/>
              </w:rPr>
            </w:pPr>
            <w:r w:rsidRPr="00E3391E">
              <w:rPr>
                <w:b/>
                <w:color w:val="000000" w:themeColor="text1"/>
                <w:sz w:val="20"/>
                <w:szCs w:val="20"/>
              </w:rPr>
              <w:t>Physiological Sciences</w:t>
            </w:r>
            <w:r w:rsidRPr="00E3391E">
              <w:rPr>
                <w:color w:val="000000" w:themeColor="text1"/>
                <w:sz w:val="20"/>
                <w:szCs w:val="20"/>
              </w:rPr>
              <w:t xml:space="preserve"> 100, M106, 107, 108, 111A, 111B, 120, 121, 122, CM123, 124, C126, C127, 128, C130, M135, 136, 138, M140, C144, M145, 146, 147, 149, C152, </w:t>
            </w:r>
            <w:r w:rsidRPr="00E3391E">
              <w:rPr>
                <w:i/>
                <w:color w:val="000000" w:themeColor="text1"/>
                <w:sz w:val="20"/>
                <w:szCs w:val="20"/>
              </w:rPr>
              <w:t>153</w:t>
            </w:r>
            <w:r w:rsidRPr="00E3391E">
              <w:rPr>
                <w:color w:val="000000" w:themeColor="text1"/>
                <w:sz w:val="20"/>
                <w:szCs w:val="20"/>
              </w:rPr>
              <w:t xml:space="preserve">, 154, 155, 165, </w:t>
            </w:r>
            <w:r w:rsidRPr="00E3391E">
              <w:rPr>
                <w:i/>
                <w:color w:val="000000" w:themeColor="text1"/>
                <w:sz w:val="20"/>
                <w:szCs w:val="20"/>
              </w:rPr>
              <w:t>166</w:t>
            </w:r>
            <w:r w:rsidRPr="00E3391E">
              <w:rPr>
                <w:color w:val="000000" w:themeColor="text1"/>
                <w:sz w:val="20"/>
                <w:szCs w:val="20"/>
              </w:rPr>
              <w:t>, 167, 173, 174, 175, M176, 177, M180A, M180B, M180C</w:t>
            </w:r>
          </w:p>
          <w:p w14:paraId="2AE1EE44" w14:textId="77777777" w:rsidR="00454744" w:rsidRPr="00E3391E" w:rsidRDefault="00454744" w:rsidP="009E08B8">
            <w:pPr>
              <w:rPr>
                <w:color w:val="000000" w:themeColor="text1"/>
                <w:sz w:val="20"/>
                <w:szCs w:val="20"/>
              </w:rPr>
            </w:pPr>
            <w:r w:rsidRPr="00E3391E">
              <w:rPr>
                <w:b/>
                <w:color w:val="000000" w:themeColor="text1"/>
                <w:sz w:val="20"/>
                <w:szCs w:val="20"/>
              </w:rPr>
              <w:t>Psychology</w:t>
            </w:r>
            <w:r w:rsidRPr="00E3391E">
              <w:rPr>
                <w:color w:val="000000" w:themeColor="text1"/>
                <w:sz w:val="20"/>
                <w:szCs w:val="20"/>
              </w:rPr>
              <w:t xml:space="preserve"> 115, 133B</w:t>
            </w:r>
          </w:p>
          <w:p w14:paraId="387E7EE5" w14:textId="77777777" w:rsidR="00454744" w:rsidRPr="00E3391E" w:rsidRDefault="00454744" w:rsidP="009E08B8">
            <w:pPr>
              <w:rPr>
                <w:color w:val="000000" w:themeColor="text1"/>
                <w:sz w:val="20"/>
                <w:szCs w:val="20"/>
              </w:rPr>
            </w:pPr>
            <w:r w:rsidRPr="00E3391E">
              <w:rPr>
                <w:b/>
                <w:color w:val="000000" w:themeColor="text1"/>
                <w:sz w:val="20"/>
                <w:szCs w:val="20"/>
              </w:rPr>
              <w:t>Society &amp; Genetics</w:t>
            </w:r>
            <w:r w:rsidRPr="00E3391E">
              <w:rPr>
                <w:color w:val="000000" w:themeColor="text1"/>
                <w:sz w:val="20"/>
                <w:szCs w:val="20"/>
              </w:rPr>
              <w:t xml:space="preserve"> M142</w:t>
            </w:r>
          </w:p>
          <w:p w14:paraId="67D6E903" w14:textId="77777777" w:rsidR="00454744" w:rsidRPr="00E3391E" w:rsidRDefault="00454744" w:rsidP="009E08B8">
            <w:pPr>
              <w:rPr>
                <w:color w:val="000000" w:themeColor="text1"/>
                <w:sz w:val="20"/>
                <w:szCs w:val="20"/>
              </w:rPr>
            </w:pPr>
            <w:r w:rsidRPr="00E3391E">
              <w:rPr>
                <w:b/>
                <w:color w:val="000000" w:themeColor="text1"/>
                <w:sz w:val="20"/>
                <w:szCs w:val="20"/>
              </w:rPr>
              <w:t>*Courses offered only as part of FBQ, MBQ, or FMBQ</w:t>
            </w:r>
          </w:p>
        </w:tc>
      </w:tr>
    </w:tbl>
    <w:p w14:paraId="731471DA" w14:textId="77777777" w:rsidR="00454744" w:rsidRPr="00E3391E" w:rsidRDefault="00454744" w:rsidP="00454744">
      <w:pPr>
        <w:rPr>
          <w:b/>
          <w:color w:val="000000" w:themeColor="text1"/>
        </w:rPr>
      </w:pPr>
    </w:p>
    <w:p w14:paraId="7260AB0F" w14:textId="77777777" w:rsidR="00454744" w:rsidRPr="00E3391E" w:rsidRDefault="00454744" w:rsidP="00454744">
      <w:pPr>
        <w:rPr>
          <w:b/>
          <w:color w:val="000000" w:themeColor="text1"/>
        </w:rPr>
      </w:pPr>
      <w:r w:rsidRPr="00E3391E">
        <w:rPr>
          <w:b/>
          <w:color w:val="000000" w:themeColor="text1"/>
        </w:rPr>
        <w:t>RULES FOR NEW BIOLOGY MAJOR</w:t>
      </w:r>
    </w:p>
    <w:p w14:paraId="018F49D3" w14:textId="77777777" w:rsidR="00454744" w:rsidRPr="00E3391E" w:rsidRDefault="00454744" w:rsidP="00454744">
      <w:pPr>
        <w:rPr>
          <w:color w:val="000000" w:themeColor="text1"/>
        </w:rPr>
      </w:pPr>
    </w:p>
    <w:p w14:paraId="710FE25D" w14:textId="77777777" w:rsidR="00454744" w:rsidRPr="00E3391E" w:rsidRDefault="00454744" w:rsidP="00454744">
      <w:pPr>
        <w:pStyle w:val="ListParagraph"/>
        <w:numPr>
          <w:ilvl w:val="0"/>
          <w:numId w:val="1"/>
        </w:numPr>
        <w:rPr>
          <w:color w:val="000000" w:themeColor="text1"/>
          <w:sz w:val="20"/>
          <w:szCs w:val="20"/>
        </w:rPr>
      </w:pPr>
      <w:r w:rsidRPr="00E3391E">
        <w:rPr>
          <w:color w:val="000000" w:themeColor="text1"/>
          <w:sz w:val="20"/>
          <w:szCs w:val="20"/>
        </w:rPr>
        <w:t>All Life Science Core Curriculum courses must be passed with a letter grade of C- or better and must be completed with an overall GPA of 2.00 (C) or better. Students receiving a grade below C- in three core curriculum courses, either in separate courses or repetitions of the same course, are ineligible to pursue the Biology major.</w:t>
      </w:r>
    </w:p>
    <w:p w14:paraId="096C0B44" w14:textId="77777777" w:rsidR="00454744" w:rsidRPr="00E3391E" w:rsidRDefault="00454744" w:rsidP="00454744">
      <w:pPr>
        <w:rPr>
          <w:color w:val="000000" w:themeColor="text1"/>
          <w:sz w:val="20"/>
          <w:szCs w:val="20"/>
        </w:rPr>
      </w:pPr>
    </w:p>
    <w:p w14:paraId="10F8E9ED" w14:textId="77777777" w:rsidR="00454744" w:rsidRPr="00E3391E" w:rsidRDefault="00454744" w:rsidP="00454744">
      <w:pPr>
        <w:pStyle w:val="ListParagraph"/>
        <w:numPr>
          <w:ilvl w:val="0"/>
          <w:numId w:val="1"/>
        </w:numPr>
        <w:rPr>
          <w:color w:val="000000" w:themeColor="text1"/>
          <w:sz w:val="20"/>
          <w:szCs w:val="20"/>
        </w:rPr>
      </w:pPr>
      <w:r w:rsidRPr="00E3391E">
        <w:rPr>
          <w:color w:val="000000" w:themeColor="text1"/>
          <w:sz w:val="20"/>
          <w:szCs w:val="20"/>
        </w:rPr>
        <w:t>For the upper division (UD) major requirements, you must pass each course with a letter grade of D- or better. However, in order to graduate, you are required to maintain a global GPA (UD major requirements) of 2.00 or better.</w:t>
      </w:r>
    </w:p>
    <w:p w14:paraId="3832E1BF" w14:textId="77777777" w:rsidR="00454744" w:rsidRPr="00E3391E" w:rsidRDefault="00454744" w:rsidP="00454744">
      <w:pPr>
        <w:rPr>
          <w:color w:val="000000" w:themeColor="text1"/>
          <w:sz w:val="20"/>
          <w:szCs w:val="20"/>
        </w:rPr>
      </w:pPr>
    </w:p>
    <w:p w14:paraId="130B1C27" w14:textId="77777777" w:rsidR="00454744" w:rsidRPr="00E3391E" w:rsidRDefault="00454744" w:rsidP="00454744">
      <w:pPr>
        <w:pStyle w:val="ListParagraph"/>
        <w:numPr>
          <w:ilvl w:val="0"/>
          <w:numId w:val="1"/>
        </w:numPr>
        <w:rPr>
          <w:color w:val="000000" w:themeColor="text1"/>
          <w:sz w:val="20"/>
          <w:szCs w:val="20"/>
        </w:rPr>
      </w:pPr>
      <w:r w:rsidRPr="00E3391E">
        <w:rPr>
          <w:color w:val="000000" w:themeColor="text1"/>
          <w:sz w:val="20"/>
          <w:szCs w:val="20"/>
        </w:rPr>
        <w:t>A maximum of four (4) units of graduate work may be applied on the major, BUT only if approved by the department.</w:t>
      </w:r>
    </w:p>
    <w:p w14:paraId="2C43CDC0" w14:textId="77777777" w:rsidR="00454744" w:rsidRPr="00E3391E" w:rsidRDefault="00454744" w:rsidP="00454744">
      <w:pPr>
        <w:rPr>
          <w:color w:val="000000" w:themeColor="text1"/>
          <w:sz w:val="20"/>
          <w:szCs w:val="20"/>
        </w:rPr>
      </w:pPr>
    </w:p>
    <w:p w14:paraId="40390076" w14:textId="77777777" w:rsidR="00454744" w:rsidRPr="00E3391E" w:rsidRDefault="00454744" w:rsidP="00454744">
      <w:pPr>
        <w:pStyle w:val="ListParagraph"/>
        <w:numPr>
          <w:ilvl w:val="0"/>
          <w:numId w:val="1"/>
        </w:numPr>
        <w:rPr>
          <w:color w:val="000000" w:themeColor="text1"/>
          <w:sz w:val="20"/>
          <w:szCs w:val="20"/>
        </w:rPr>
      </w:pPr>
      <w:r w:rsidRPr="00E3391E">
        <w:rPr>
          <w:color w:val="000000" w:themeColor="text1"/>
          <w:sz w:val="20"/>
          <w:szCs w:val="20"/>
        </w:rPr>
        <w:t xml:space="preserve">Two courses from each Core Principle are required. </w:t>
      </w:r>
    </w:p>
    <w:p w14:paraId="65D3942B" w14:textId="77777777" w:rsidR="00454744" w:rsidRPr="00E3391E" w:rsidRDefault="00454744" w:rsidP="00454744">
      <w:pPr>
        <w:pStyle w:val="ListParagraph"/>
        <w:numPr>
          <w:ilvl w:val="1"/>
          <w:numId w:val="1"/>
        </w:numPr>
        <w:rPr>
          <w:color w:val="000000" w:themeColor="text1"/>
          <w:sz w:val="20"/>
          <w:szCs w:val="20"/>
        </w:rPr>
      </w:pPr>
      <w:r w:rsidRPr="00E3391E">
        <w:rPr>
          <w:color w:val="000000" w:themeColor="text1"/>
          <w:sz w:val="20"/>
          <w:szCs w:val="20"/>
        </w:rPr>
        <w:t>Courses applied to the upper division (UD) major requirements may be applied to ONE Core Principle only. Courses listed in multiple categories MAY NOT be applied to multiple Core Principles simultaneously.</w:t>
      </w:r>
    </w:p>
    <w:p w14:paraId="00E825A5" w14:textId="77777777" w:rsidR="00454744" w:rsidRPr="00E3391E" w:rsidRDefault="00454744" w:rsidP="00454744">
      <w:pPr>
        <w:pStyle w:val="ListParagraph"/>
        <w:numPr>
          <w:ilvl w:val="1"/>
          <w:numId w:val="1"/>
        </w:numPr>
        <w:rPr>
          <w:color w:val="000000" w:themeColor="text1"/>
          <w:sz w:val="20"/>
          <w:szCs w:val="20"/>
        </w:rPr>
      </w:pPr>
      <w:r w:rsidRPr="00E3391E">
        <w:rPr>
          <w:color w:val="000000" w:themeColor="text1"/>
          <w:sz w:val="20"/>
          <w:szCs w:val="20"/>
        </w:rPr>
        <w:t xml:space="preserve">Minimum of 5 Upper Division courses for the major must be taken within the EE BIOL Department. </w:t>
      </w:r>
    </w:p>
    <w:p w14:paraId="64F8CD42" w14:textId="77777777" w:rsidR="00454744" w:rsidRPr="00E3391E" w:rsidRDefault="00454744" w:rsidP="00454744">
      <w:pPr>
        <w:pStyle w:val="ListParagraph"/>
        <w:numPr>
          <w:ilvl w:val="1"/>
          <w:numId w:val="1"/>
        </w:numPr>
        <w:rPr>
          <w:color w:val="000000" w:themeColor="text1"/>
          <w:sz w:val="20"/>
          <w:szCs w:val="20"/>
        </w:rPr>
      </w:pPr>
      <w:r w:rsidRPr="00E3391E">
        <w:rPr>
          <w:color w:val="000000" w:themeColor="text1"/>
          <w:sz w:val="20"/>
          <w:szCs w:val="20"/>
        </w:rPr>
        <w:t xml:space="preserve">Minimum of 2 lab courses must be taken toward the degree, including a minimum of 1 Upper Division EE BIOL lab course. </w:t>
      </w:r>
    </w:p>
    <w:p w14:paraId="37E73E29" w14:textId="77777777" w:rsidR="00454744" w:rsidRPr="00E3391E" w:rsidRDefault="00454744" w:rsidP="00454744">
      <w:pPr>
        <w:pStyle w:val="ListParagraph"/>
        <w:numPr>
          <w:ilvl w:val="2"/>
          <w:numId w:val="1"/>
        </w:numPr>
        <w:rPr>
          <w:color w:val="000000" w:themeColor="text1"/>
          <w:sz w:val="20"/>
          <w:szCs w:val="20"/>
        </w:rPr>
      </w:pPr>
      <w:r w:rsidRPr="00E3391E">
        <w:rPr>
          <w:color w:val="000000" w:themeColor="text1"/>
          <w:sz w:val="20"/>
          <w:szCs w:val="20"/>
        </w:rPr>
        <w:t xml:space="preserve">In order to receive lab credit for EEB 100L, 109L, 113AL, or 162L, the corresponding lecture course (EEB 100, 109, 113A, and 162, respectively) must be completed, either as a pre-requisite or as a co-requisite.  The lecture course may be applied to a separate Core Principle. </w:t>
      </w:r>
    </w:p>
    <w:p w14:paraId="3D488063" w14:textId="77777777" w:rsidR="00454744" w:rsidRPr="00E3391E" w:rsidRDefault="00454744" w:rsidP="00454744">
      <w:pPr>
        <w:pStyle w:val="ListParagraph"/>
        <w:numPr>
          <w:ilvl w:val="2"/>
          <w:numId w:val="1"/>
        </w:numPr>
        <w:rPr>
          <w:color w:val="000000" w:themeColor="text1"/>
          <w:sz w:val="20"/>
          <w:szCs w:val="20"/>
        </w:rPr>
      </w:pPr>
      <w:r w:rsidRPr="00E3391E">
        <w:rPr>
          <w:color w:val="000000" w:themeColor="text1"/>
          <w:sz w:val="20"/>
          <w:szCs w:val="20"/>
        </w:rPr>
        <w:lastRenderedPageBreak/>
        <w:t>MIMG 101 + MIMG 100L - in order to receive lab credit for MIMG 100L, MIMG 101 must also be completed, either as a pre-requisite or as a co-requisite.  However, MIMG 100L cannot be applied as a separate Core Principle since it is only three (3) units.</w:t>
      </w:r>
    </w:p>
    <w:p w14:paraId="21723979" w14:textId="77777777" w:rsidR="00454744" w:rsidRPr="00E3391E" w:rsidRDefault="00454744" w:rsidP="00454744">
      <w:pPr>
        <w:rPr>
          <w:color w:val="000000" w:themeColor="text1"/>
          <w:sz w:val="20"/>
          <w:szCs w:val="20"/>
        </w:rPr>
      </w:pPr>
    </w:p>
    <w:p w14:paraId="361392D3" w14:textId="77777777" w:rsidR="00454744" w:rsidRPr="00E3391E" w:rsidRDefault="00454744" w:rsidP="00454744">
      <w:pPr>
        <w:pStyle w:val="ListParagraph"/>
        <w:numPr>
          <w:ilvl w:val="0"/>
          <w:numId w:val="2"/>
        </w:numPr>
        <w:rPr>
          <w:color w:val="000000" w:themeColor="text1"/>
          <w:sz w:val="20"/>
          <w:szCs w:val="20"/>
        </w:rPr>
      </w:pPr>
      <w:r w:rsidRPr="00E3391E">
        <w:rPr>
          <w:color w:val="000000" w:themeColor="text1"/>
          <w:sz w:val="20"/>
          <w:szCs w:val="20"/>
        </w:rPr>
        <w:t>Credit deductions: students cannot take the following pairs of courses:</w:t>
      </w:r>
    </w:p>
    <w:p w14:paraId="27F48783" w14:textId="77777777" w:rsidR="00454744" w:rsidRPr="00E3391E" w:rsidRDefault="00454744" w:rsidP="00454744">
      <w:pPr>
        <w:pStyle w:val="ListParagraph"/>
        <w:numPr>
          <w:ilvl w:val="1"/>
          <w:numId w:val="2"/>
        </w:numPr>
        <w:rPr>
          <w:color w:val="000000" w:themeColor="text1"/>
          <w:sz w:val="20"/>
          <w:szCs w:val="20"/>
        </w:rPr>
      </w:pPr>
      <w:r w:rsidRPr="00E3391E">
        <w:rPr>
          <w:color w:val="000000" w:themeColor="text1"/>
          <w:sz w:val="20"/>
          <w:szCs w:val="20"/>
        </w:rPr>
        <w:t>EE BIOL 120 &amp; 185</w:t>
      </w:r>
    </w:p>
    <w:p w14:paraId="6AFF84C7" w14:textId="77777777" w:rsidR="00454744" w:rsidRPr="00E3391E" w:rsidRDefault="00454744" w:rsidP="00454744">
      <w:pPr>
        <w:pStyle w:val="ListParagraph"/>
        <w:numPr>
          <w:ilvl w:val="1"/>
          <w:numId w:val="2"/>
        </w:numPr>
        <w:rPr>
          <w:color w:val="000000" w:themeColor="text1"/>
          <w:sz w:val="20"/>
          <w:szCs w:val="20"/>
        </w:rPr>
      </w:pPr>
      <w:r w:rsidRPr="00E3391E">
        <w:rPr>
          <w:color w:val="000000" w:themeColor="text1"/>
          <w:sz w:val="20"/>
          <w:szCs w:val="20"/>
        </w:rPr>
        <w:t>EE BIOL 170 &amp; PHYSCI 166</w:t>
      </w:r>
    </w:p>
    <w:p w14:paraId="6795BE7A" w14:textId="77777777" w:rsidR="00454744" w:rsidRPr="00E3391E" w:rsidRDefault="00454744" w:rsidP="00454744">
      <w:pPr>
        <w:pStyle w:val="ListParagraph"/>
        <w:numPr>
          <w:ilvl w:val="1"/>
          <w:numId w:val="2"/>
        </w:numPr>
        <w:rPr>
          <w:color w:val="000000" w:themeColor="text1"/>
          <w:sz w:val="20"/>
          <w:szCs w:val="20"/>
        </w:rPr>
      </w:pPr>
      <w:r w:rsidRPr="00E3391E">
        <w:rPr>
          <w:color w:val="000000" w:themeColor="text1"/>
          <w:sz w:val="20"/>
          <w:szCs w:val="20"/>
        </w:rPr>
        <w:t>MCD BIOL 100 &amp; 165A</w:t>
      </w:r>
    </w:p>
    <w:p w14:paraId="76B935A5" w14:textId="77777777" w:rsidR="00454744" w:rsidRPr="00E3391E" w:rsidRDefault="00454744" w:rsidP="00454744">
      <w:pPr>
        <w:rPr>
          <w:color w:val="000000" w:themeColor="text1"/>
          <w:sz w:val="20"/>
          <w:szCs w:val="20"/>
        </w:rPr>
      </w:pPr>
    </w:p>
    <w:p w14:paraId="3A4BE74A" w14:textId="77777777" w:rsidR="00454744" w:rsidRPr="00E3391E" w:rsidRDefault="00454744" w:rsidP="00454744">
      <w:pPr>
        <w:pStyle w:val="ListParagraph"/>
        <w:numPr>
          <w:ilvl w:val="0"/>
          <w:numId w:val="2"/>
        </w:numPr>
        <w:rPr>
          <w:color w:val="000000" w:themeColor="text1"/>
          <w:sz w:val="20"/>
          <w:szCs w:val="20"/>
        </w:rPr>
      </w:pPr>
      <w:r w:rsidRPr="00E3391E">
        <w:rPr>
          <w:color w:val="000000" w:themeColor="text1"/>
          <w:sz w:val="20"/>
          <w:szCs w:val="20"/>
        </w:rPr>
        <w:t>FBQ/MBQ instructors determine which Core Principles their courses will help complete Upper Division requirements for the major (4 requirements total).</w:t>
      </w:r>
    </w:p>
    <w:p w14:paraId="0CF4CE8A" w14:textId="77777777" w:rsidR="00454744" w:rsidRPr="00E3391E" w:rsidRDefault="00454744" w:rsidP="00454744">
      <w:pPr>
        <w:rPr>
          <w:color w:val="000000" w:themeColor="text1"/>
          <w:sz w:val="20"/>
          <w:szCs w:val="20"/>
        </w:rPr>
      </w:pPr>
    </w:p>
    <w:p w14:paraId="26A430A4" w14:textId="77777777" w:rsidR="00454744" w:rsidRPr="00E3391E" w:rsidRDefault="00454744" w:rsidP="00454744">
      <w:pPr>
        <w:pStyle w:val="ListParagraph"/>
        <w:numPr>
          <w:ilvl w:val="0"/>
          <w:numId w:val="2"/>
        </w:numPr>
        <w:rPr>
          <w:color w:val="000000" w:themeColor="text1"/>
          <w:sz w:val="20"/>
          <w:szCs w:val="20"/>
        </w:rPr>
      </w:pPr>
      <w:r w:rsidRPr="00E3391E">
        <w:rPr>
          <w:color w:val="000000" w:themeColor="text1"/>
          <w:sz w:val="20"/>
          <w:szCs w:val="20"/>
        </w:rPr>
        <w:t xml:space="preserve">A maximum of four (4) units of EE BIOL 199 OR eight (8) units of EE BIOL 198A &amp; 198B may be applied to the major. Credit for 199 courses from other departments may NOT be applied. NO EXCEPTIONS TO THIS POLICY. </w:t>
      </w:r>
    </w:p>
    <w:p w14:paraId="03EAD960" w14:textId="77777777" w:rsidR="00454744" w:rsidRPr="00E3391E" w:rsidRDefault="00454744" w:rsidP="00454744">
      <w:pPr>
        <w:pStyle w:val="ListParagraph"/>
        <w:numPr>
          <w:ilvl w:val="1"/>
          <w:numId w:val="2"/>
        </w:numPr>
        <w:rPr>
          <w:color w:val="000000" w:themeColor="text1"/>
          <w:sz w:val="20"/>
          <w:szCs w:val="20"/>
        </w:rPr>
      </w:pPr>
      <w:r w:rsidRPr="00E3391E">
        <w:rPr>
          <w:color w:val="000000" w:themeColor="text1"/>
          <w:sz w:val="20"/>
          <w:szCs w:val="20"/>
        </w:rPr>
        <w:t xml:space="preserve">Each Primary Investigator (PI) will sign off on a form stating which Core Principle the student’s research course should count for, after the student’s work and quarter are completed. The research course must be for a minimum of 4 units. </w:t>
      </w:r>
    </w:p>
    <w:p w14:paraId="63A1EA86" w14:textId="77777777" w:rsidR="00454744" w:rsidRPr="00E3391E" w:rsidRDefault="00454744" w:rsidP="00454744">
      <w:pPr>
        <w:rPr>
          <w:color w:val="000000" w:themeColor="text1"/>
          <w:sz w:val="20"/>
          <w:szCs w:val="20"/>
        </w:rPr>
      </w:pPr>
    </w:p>
    <w:p w14:paraId="55AF0ECA" w14:textId="77777777" w:rsidR="00454744" w:rsidRPr="00E3391E" w:rsidRDefault="00454744" w:rsidP="00454744">
      <w:pPr>
        <w:pStyle w:val="ListParagraph"/>
        <w:numPr>
          <w:ilvl w:val="0"/>
          <w:numId w:val="3"/>
        </w:numPr>
        <w:rPr>
          <w:color w:val="000000" w:themeColor="text1"/>
          <w:sz w:val="20"/>
          <w:szCs w:val="20"/>
        </w:rPr>
      </w:pPr>
      <w:r w:rsidRPr="00E3391E">
        <w:rPr>
          <w:color w:val="000000" w:themeColor="text1"/>
          <w:sz w:val="20"/>
          <w:szCs w:val="20"/>
        </w:rPr>
        <w:t>Each course applied toward the UD major requirements must have a minimum of four (4) units. Courses with fewer than four units may be combined to equal one (1) course equivalent, IF they are applicable to the major (e.g., EE BIOL 180, EE BIOL 188). Thus, two (2) courses worth 2 units each (for a total of 4 units) could equal one course requirement on the major. A maximum of one (1) course on the major is allowed in cases where two 2-unit courses are combined to equal one course equivalent. A six-unit course counts as one course on the requirements for the major.</w:t>
      </w:r>
    </w:p>
    <w:p w14:paraId="37D73BBE" w14:textId="77777777" w:rsidR="00454744" w:rsidRPr="00E3391E" w:rsidRDefault="00454744" w:rsidP="00454744">
      <w:pPr>
        <w:rPr>
          <w:color w:val="000000" w:themeColor="text1"/>
          <w:sz w:val="20"/>
          <w:szCs w:val="20"/>
        </w:rPr>
      </w:pPr>
    </w:p>
    <w:p w14:paraId="571BB220" w14:textId="77777777" w:rsidR="00454744" w:rsidRPr="00E3391E" w:rsidRDefault="00454744" w:rsidP="00454744">
      <w:pPr>
        <w:pStyle w:val="ListParagraph"/>
        <w:numPr>
          <w:ilvl w:val="0"/>
          <w:numId w:val="3"/>
        </w:numPr>
        <w:rPr>
          <w:color w:val="000000" w:themeColor="text1"/>
          <w:sz w:val="20"/>
          <w:szCs w:val="20"/>
        </w:rPr>
      </w:pPr>
      <w:r w:rsidRPr="00E3391E">
        <w:rPr>
          <w:color w:val="000000" w:themeColor="text1"/>
          <w:sz w:val="20"/>
          <w:szCs w:val="20"/>
        </w:rPr>
        <w:t>Regarding classes offered by Molecular, Cell &amp; Developmental Biology and Physiological Science (Department of Integrative Biology &amp; Physiology, IBP): enrollment in ALL upper division (UD) Physiological Science courses will be restricted to their majors during first pass. You must consult the IBP department about enrollment in courses during second pass for UD elective Physiological Science courses. Non-Physiological Science majors are restricted from enrolling in PHYSCI 107 and 111A/B at ALL TIMES.</w:t>
      </w:r>
    </w:p>
    <w:p w14:paraId="5C8D681D" w14:textId="77777777" w:rsidR="00454744" w:rsidRPr="00E3391E" w:rsidRDefault="00454744" w:rsidP="00454744">
      <w:pPr>
        <w:rPr>
          <w:color w:val="000000" w:themeColor="text1"/>
          <w:sz w:val="20"/>
          <w:szCs w:val="20"/>
        </w:rPr>
      </w:pPr>
    </w:p>
    <w:p w14:paraId="37E00F5B" w14:textId="77777777" w:rsidR="00454744" w:rsidRPr="00E3391E" w:rsidRDefault="00454744" w:rsidP="00454744">
      <w:pPr>
        <w:rPr>
          <w:b/>
          <w:color w:val="000000" w:themeColor="text1"/>
          <w:sz w:val="20"/>
          <w:szCs w:val="20"/>
        </w:rPr>
      </w:pPr>
      <w:r w:rsidRPr="00E3391E">
        <w:rPr>
          <w:b/>
          <w:color w:val="000000" w:themeColor="text1"/>
          <w:sz w:val="20"/>
          <w:szCs w:val="20"/>
        </w:rPr>
        <w:t>Departmental Honors</w:t>
      </w:r>
    </w:p>
    <w:p w14:paraId="29B9E256" w14:textId="77777777" w:rsidR="00454744" w:rsidRPr="00E3391E" w:rsidRDefault="00454744" w:rsidP="00454744">
      <w:pPr>
        <w:pStyle w:val="ListParagraph"/>
        <w:numPr>
          <w:ilvl w:val="0"/>
          <w:numId w:val="4"/>
        </w:numPr>
        <w:rPr>
          <w:color w:val="000000" w:themeColor="text1"/>
          <w:sz w:val="20"/>
          <w:szCs w:val="20"/>
        </w:rPr>
      </w:pPr>
      <w:r w:rsidRPr="00E3391E">
        <w:rPr>
          <w:color w:val="000000" w:themeColor="text1"/>
          <w:sz w:val="20"/>
          <w:szCs w:val="20"/>
        </w:rPr>
        <w:t xml:space="preserve">An overall GPA of 3.400 and a global GPA of 3.400 in the major are required for graduation with honors in Biology. Highest honors in Biology are awarded to students whose global and overall GPA are 3.600 at graduation and who have satisfactorily completed EE BIOL 198A &amp; 198B. Students do not need to apply for departmental honors. All students are reviewed for honors following the receipt of final transcripts. </w:t>
      </w:r>
    </w:p>
    <w:p w14:paraId="5B2CD3A2" w14:textId="77777777" w:rsidR="0005454B" w:rsidRPr="00E3391E" w:rsidRDefault="00531208">
      <w:pPr>
        <w:rPr>
          <w:color w:val="000000" w:themeColor="text1"/>
        </w:rPr>
      </w:pPr>
    </w:p>
    <w:p w14:paraId="485B1ABD" w14:textId="77777777" w:rsidR="00E3391E" w:rsidRPr="00E3391E" w:rsidRDefault="00E3391E">
      <w:pPr>
        <w:rPr>
          <w:color w:val="000000" w:themeColor="text1"/>
        </w:rPr>
      </w:pPr>
    </w:p>
    <w:sectPr w:rsidR="00E3391E" w:rsidRPr="00E3391E" w:rsidSect="00FA443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B145C" w14:textId="77777777" w:rsidR="00531208" w:rsidRDefault="00531208" w:rsidP="00454744">
      <w:r>
        <w:separator/>
      </w:r>
    </w:p>
  </w:endnote>
  <w:endnote w:type="continuationSeparator" w:id="0">
    <w:p w14:paraId="5899E724" w14:textId="77777777" w:rsidR="00531208" w:rsidRDefault="00531208" w:rsidP="0045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B575" w14:textId="77777777" w:rsidR="009E3BFE" w:rsidRDefault="009E3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75C3" w14:textId="04002BB5" w:rsidR="00B46A7D" w:rsidRPr="00B46A7D" w:rsidRDefault="00454744" w:rsidP="00B46A7D">
    <w:pPr>
      <w:pStyle w:val="Footer"/>
      <w:jc w:val="right"/>
      <w:rPr>
        <w:sz w:val="16"/>
        <w:szCs w:val="16"/>
      </w:rPr>
    </w:pPr>
    <w:r>
      <w:rPr>
        <w:sz w:val="16"/>
        <w:szCs w:val="16"/>
      </w:rPr>
      <w:t xml:space="preserve">REVISED </w:t>
    </w:r>
    <w:r w:rsidR="009E3BFE">
      <w:rPr>
        <w:sz w:val="16"/>
        <w:szCs w:val="16"/>
      </w:rPr>
      <w:t>02/24/21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3C1B" w14:textId="77777777" w:rsidR="009E3BFE" w:rsidRDefault="009E3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E7F86" w14:textId="77777777" w:rsidR="00531208" w:rsidRDefault="00531208" w:rsidP="00454744">
      <w:r>
        <w:separator/>
      </w:r>
    </w:p>
  </w:footnote>
  <w:footnote w:type="continuationSeparator" w:id="0">
    <w:p w14:paraId="325772BC" w14:textId="77777777" w:rsidR="00531208" w:rsidRDefault="00531208" w:rsidP="0045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506F" w14:textId="77777777" w:rsidR="009E3BFE" w:rsidRDefault="009E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BE86" w14:textId="77777777" w:rsidR="007249EC" w:rsidRDefault="0062614D" w:rsidP="007249EC">
    <w:pPr>
      <w:pStyle w:val="Header"/>
    </w:pPr>
    <w:r>
      <w:rPr>
        <w:noProof/>
      </w:rPr>
      <w:drawing>
        <wp:inline distT="0" distB="0" distL="0" distR="0" wp14:anchorId="058D12C2" wp14:editId="101557C0">
          <wp:extent cx="2894330" cy="469265"/>
          <wp:effectExtent l="0" t="0" r="1270" b="635"/>
          <wp:docPr id="1" name="Picture 1" descr="Description: 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eader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330" cy="469265"/>
                  </a:xfrm>
                  <a:prstGeom prst="rect">
                    <a:avLst/>
                  </a:prstGeom>
                  <a:noFill/>
                  <a:ln>
                    <a:noFill/>
                  </a:ln>
                </pic:spPr>
              </pic:pic>
            </a:graphicData>
          </a:graphic>
        </wp:inline>
      </w:drawing>
    </w:r>
    <w:r>
      <w:tab/>
    </w:r>
  </w:p>
  <w:p w14:paraId="1B12CFE2" w14:textId="77777777" w:rsidR="00FA4430" w:rsidRPr="00B46A7D" w:rsidRDefault="0062614D" w:rsidP="007249EC">
    <w:pPr>
      <w:pStyle w:val="Header"/>
      <w:rPr>
        <w:sz w:val="20"/>
        <w:szCs w:val="20"/>
      </w:rPr>
    </w:pPr>
    <w:r w:rsidRPr="00B46A7D">
      <w:rPr>
        <w:sz w:val="20"/>
        <w:szCs w:val="20"/>
      </w:rPr>
      <w:t>BIOLOGY</w:t>
    </w:r>
    <w:r>
      <w:rPr>
        <w:sz w:val="20"/>
        <w:szCs w:val="20"/>
      </w:rPr>
      <w:t xml:space="preserve"> </w:t>
    </w:r>
    <w:r w:rsidRPr="00B46A7D">
      <w:rPr>
        <w:sz w:val="20"/>
        <w:szCs w:val="20"/>
      </w:rPr>
      <w:t>MAJOR</w:t>
    </w:r>
    <w:r>
      <w:rPr>
        <w:sz w:val="20"/>
        <w:szCs w:val="20"/>
      </w:rPr>
      <w:t xml:space="preserve"> </w:t>
    </w:r>
    <w:r w:rsidRPr="00B46A7D">
      <w:rPr>
        <w:sz w:val="20"/>
        <w:szCs w:val="20"/>
      </w:rPr>
      <w:t>(Fall</w:t>
    </w:r>
    <w:r>
      <w:rPr>
        <w:sz w:val="20"/>
        <w:szCs w:val="20"/>
      </w:rPr>
      <w:t xml:space="preserve"> </w:t>
    </w:r>
    <w:r w:rsidRPr="00B46A7D">
      <w:rPr>
        <w:sz w:val="20"/>
        <w:szCs w:val="20"/>
      </w:rPr>
      <w:t>2020</w:t>
    </w:r>
    <w:r>
      <w:rPr>
        <w:sz w:val="20"/>
        <w:szCs w:val="20"/>
      </w:rPr>
      <w:t xml:space="preserve"> </w:t>
    </w:r>
    <w:r w:rsidRPr="00B46A7D">
      <w:rPr>
        <w:sz w:val="20"/>
        <w:szCs w:val="20"/>
      </w:rPr>
      <w:t>and</w:t>
    </w:r>
    <w:r>
      <w:rPr>
        <w:sz w:val="20"/>
        <w:szCs w:val="20"/>
      </w:rPr>
      <w:t xml:space="preserve"> </w:t>
    </w:r>
    <w:r w:rsidRPr="00B46A7D">
      <w:rPr>
        <w:sz w:val="20"/>
        <w:szCs w:val="20"/>
      </w:rPr>
      <w:t>after)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4088" w14:textId="77777777" w:rsidR="009E3BFE" w:rsidRDefault="009E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EA5"/>
    <w:multiLevelType w:val="hybridMultilevel"/>
    <w:tmpl w:val="2EAC08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641BC"/>
    <w:multiLevelType w:val="hybridMultilevel"/>
    <w:tmpl w:val="6EBA6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D0411"/>
    <w:multiLevelType w:val="hybridMultilevel"/>
    <w:tmpl w:val="80C44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C033C"/>
    <w:multiLevelType w:val="hybridMultilevel"/>
    <w:tmpl w:val="E1BEF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44"/>
    <w:rsid w:val="000253C7"/>
    <w:rsid w:val="00382E8D"/>
    <w:rsid w:val="00454744"/>
    <w:rsid w:val="00531208"/>
    <w:rsid w:val="005B3EB2"/>
    <w:rsid w:val="0062614D"/>
    <w:rsid w:val="00705F3F"/>
    <w:rsid w:val="007F1716"/>
    <w:rsid w:val="009E3BFE"/>
    <w:rsid w:val="00A71DED"/>
    <w:rsid w:val="00AE28EA"/>
    <w:rsid w:val="00BA1729"/>
    <w:rsid w:val="00BF46E6"/>
    <w:rsid w:val="00E3391E"/>
    <w:rsid w:val="00E91E46"/>
    <w:rsid w:val="16A4E482"/>
    <w:rsid w:val="5770A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583E"/>
  <w15:chartTrackingRefBased/>
  <w15:docId w15:val="{2920D555-BC30-8F48-BD20-37E6EE41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744"/>
    <w:pPr>
      <w:tabs>
        <w:tab w:val="center" w:pos="4680"/>
        <w:tab w:val="right" w:pos="9360"/>
      </w:tabs>
    </w:pPr>
  </w:style>
  <w:style w:type="character" w:customStyle="1" w:styleId="HeaderChar">
    <w:name w:val="Header Char"/>
    <w:basedOn w:val="DefaultParagraphFont"/>
    <w:link w:val="Header"/>
    <w:uiPriority w:val="99"/>
    <w:rsid w:val="00454744"/>
  </w:style>
  <w:style w:type="paragraph" w:styleId="Footer">
    <w:name w:val="footer"/>
    <w:basedOn w:val="Normal"/>
    <w:link w:val="FooterChar"/>
    <w:uiPriority w:val="99"/>
    <w:unhideWhenUsed/>
    <w:rsid w:val="00454744"/>
    <w:pPr>
      <w:tabs>
        <w:tab w:val="center" w:pos="4680"/>
        <w:tab w:val="right" w:pos="9360"/>
      </w:tabs>
    </w:pPr>
  </w:style>
  <w:style w:type="character" w:customStyle="1" w:styleId="FooterChar">
    <w:name w:val="Footer Char"/>
    <w:basedOn w:val="DefaultParagraphFont"/>
    <w:link w:val="Footer"/>
    <w:uiPriority w:val="99"/>
    <w:rsid w:val="00454744"/>
  </w:style>
  <w:style w:type="paragraph" w:styleId="ListParagraph">
    <w:name w:val="List Paragraph"/>
    <w:basedOn w:val="Normal"/>
    <w:uiPriority w:val="34"/>
    <w:qFormat/>
    <w:rsid w:val="00454744"/>
    <w:pPr>
      <w:ind w:left="720"/>
      <w:contextualSpacing/>
    </w:pPr>
  </w:style>
  <w:style w:type="character" w:styleId="CommentReference">
    <w:name w:val="annotation reference"/>
    <w:basedOn w:val="DefaultParagraphFont"/>
    <w:uiPriority w:val="99"/>
    <w:semiHidden/>
    <w:unhideWhenUsed/>
    <w:rsid w:val="00454744"/>
    <w:rPr>
      <w:sz w:val="16"/>
      <w:szCs w:val="16"/>
    </w:rPr>
  </w:style>
  <w:style w:type="paragraph" w:styleId="CommentText">
    <w:name w:val="annotation text"/>
    <w:basedOn w:val="Normal"/>
    <w:link w:val="CommentTextChar"/>
    <w:uiPriority w:val="99"/>
    <w:semiHidden/>
    <w:unhideWhenUsed/>
    <w:rsid w:val="00454744"/>
    <w:rPr>
      <w:sz w:val="20"/>
      <w:szCs w:val="20"/>
    </w:rPr>
  </w:style>
  <w:style w:type="character" w:customStyle="1" w:styleId="CommentTextChar">
    <w:name w:val="Comment Text Char"/>
    <w:basedOn w:val="DefaultParagraphFont"/>
    <w:link w:val="CommentText"/>
    <w:uiPriority w:val="99"/>
    <w:semiHidden/>
    <w:rsid w:val="00454744"/>
    <w:rPr>
      <w:sz w:val="20"/>
      <w:szCs w:val="20"/>
    </w:rPr>
  </w:style>
  <w:style w:type="paragraph" w:styleId="BalloonText">
    <w:name w:val="Balloon Text"/>
    <w:basedOn w:val="Normal"/>
    <w:link w:val="BalloonTextChar"/>
    <w:uiPriority w:val="99"/>
    <w:semiHidden/>
    <w:unhideWhenUsed/>
    <w:rsid w:val="004547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474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E3BFE"/>
    <w:rPr>
      <w:b/>
      <w:bCs/>
    </w:rPr>
  </w:style>
  <w:style w:type="character" w:customStyle="1" w:styleId="CommentSubjectChar">
    <w:name w:val="Comment Subject Char"/>
    <w:basedOn w:val="CommentTextChar"/>
    <w:link w:val="CommentSubject"/>
    <w:uiPriority w:val="99"/>
    <w:semiHidden/>
    <w:rsid w:val="009E3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Jessica</dc:creator>
  <cp:keywords/>
  <dc:description/>
  <cp:lastModifiedBy>Gonzalez, Jessica</cp:lastModifiedBy>
  <cp:revision>9</cp:revision>
  <dcterms:created xsi:type="dcterms:W3CDTF">2020-11-19T23:29:00Z</dcterms:created>
  <dcterms:modified xsi:type="dcterms:W3CDTF">2021-02-25T07:44:00Z</dcterms:modified>
</cp:coreProperties>
</file>